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65" w:rsidRPr="00797B65" w:rsidRDefault="00797B65" w:rsidP="00797B65">
      <w:pPr>
        <w:jc w:val="right"/>
        <w:rPr>
          <w:b/>
        </w:rPr>
      </w:pPr>
      <w:r w:rsidRPr="00797B65">
        <w:rPr>
          <w:b/>
        </w:rPr>
        <w:t>Додаток</w:t>
      </w:r>
    </w:p>
    <w:p w:rsidR="00797B65" w:rsidRPr="00797B65" w:rsidRDefault="00797B65" w:rsidP="00797B65">
      <w:pPr>
        <w:jc w:val="right"/>
        <w:rPr>
          <w:b/>
        </w:rPr>
      </w:pPr>
      <w:r w:rsidRPr="00797B65">
        <w:rPr>
          <w:b/>
        </w:rPr>
        <w:t>до листа Міністерства</w:t>
      </w:r>
    </w:p>
    <w:p w:rsidR="00797B65" w:rsidRPr="00797B65" w:rsidRDefault="00797B65" w:rsidP="00797B65">
      <w:pPr>
        <w:jc w:val="right"/>
        <w:rPr>
          <w:b/>
        </w:rPr>
      </w:pPr>
      <w:r w:rsidRPr="00797B65">
        <w:rPr>
          <w:b/>
        </w:rPr>
        <w:t>освіти і науки України</w:t>
      </w:r>
    </w:p>
    <w:p w:rsidR="00797B65" w:rsidRDefault="00797B65" w:rsidP="00797B65">
      <w:pPr>
        <w:jc w:val="right"/>
        <w:rPr>
          <w:b/>
        </w:rPr>
      </w:pPr>
      <w:r w:rsidRPr="00797B65">
        <w:rPr>
          <w:b/>
        </w:rPr>
        <w:t>від 09.08.2017 р. № 1/9-436</w:t>
      </w:r>
    </w:p>
    <w:p w:rsidR="00797B65" w:rsidRDefault="00797B65" w:rsidP="00797B65">
      <w:pPr>
        <w:rPr>
          <w:b/>
        </w:rPr>
      </w:pPr>
      <w:bookmarkStart w:id="0" w:name="_GoBack"/>
      <w:r w:rsidRPr="00797B65">
        <w:rPr>
          <w:b/>
        </w:rPr>
        <w:t>Методичні рекомендац</w:t>
      </w:r>
      <w:r>
        <w:rPr>
          <w:b/>
        </w:rPr>
        <w:t xml:space="preserve">ії щодо викладання фізики </w:t>
      </w:r>
      <w:bookmarkEnd w:id="0"/>
      <w:r>
        <w:rPr>
          <w:b/>
        </w:rPr>
        <w:t>у 2017/2018</w:t>
      </w:r>
      <w:r w:rsidRPr="00797B65">
        <w:rPr>
          <w:b/>
        </w:rPr>
        <w:t xml:space="preserve"> навчальному році</w:t>
      </w:r>
    </w:p>
    <w:p w:rsidR="00797B65" w:rsidRPr="00797B65" w:rsidRDefault="00797B65" w:rsidP="00797B65">
      <w:r w:rsidRPr="00797B65">
        <w:tab/>
        <w:t xml:space="preserve">У 2017-2018 навчальному році в основній школі завершується перехід на навчальні програми, розроблені </w:t>
      </w:r>
      <w:r w:rsidRPr="00797B65">
        <w:rPr>
          <w:bCs/>
        </w:rPr>
        <w:t xml:space="preserve">відповідно до Державного стандарту базової і повної загальної середньої освіти, затвердженого </w:t>
      </w:r>
      <w:r w:rsidRPr="00797B65">
        <w:t xml:space="preserve">Постановою Кабінету Міністрів України від 23. 11. 2011 р. № 1392  і 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 У зв’язку з прийняттям Концепції реалізації державної політики у сфері реформування загальної середньої освіти «Нова українська школа» на період до 2029 року в поточному році   навчальні програми для 5-9 класів загальноосвітніх навчальних закладів були оновлені. </w:t>
      </w:r>
    </w:p>
    <w:p w:rsidR="00797B65" w:rsidRPr="00797B65" w:rsidRDefault="00797B65" w:rsidP="00797B65">
      <w:pPr>
        <w:rPr>
          <w:u w:val="single"/>
        </w:rPr>
      </w:pPr>
      <w:r w:rsidRPr="00797B65">
        <w:t xml:space="preserve">Таким чином, у 2017-2018 навчальному році </w:t>
      </w:r>
      <w:r w:rsidRPr="00797B65">
        <w:rPr>
          <w:b/>
          <w:i/>
        </w:rPr>
        <w:t>у 7-9 класах</w:t>
      </w:r>
      <w:r w:rsidRPr="00797B65">
        <w:t xml:space="preserve"> загальноосвітніх навчальних закладів навчання фізики здійснюватиметься за </w:t>
      </w:r>
      <w:r w:rsidRPr="00797B65">
        <w:rPr>
          <w:b/>
        </w:rPr>
        <w:t>оновленою  навчальною програмою</w:t>
      </w:r>
      <w:r w:rsidRPr="00797B65">
        <w:t xml:space="preserve">, затвердженою наказом </w:t>
      </w:r>
      <w:r w:rsidRPr="00797B65">
        <w:br/>
        <w:t>МОН України від 07.06.2017 р. № 804, яка розміщена на офіційному веб-сайті Міністерства (</w:t>
      </w:r>
      <w:hyperlink r:id="rId5" w:history="1">
        <w:r w:rsidRPr="00797B65">
          <w:rPr>
            <w:rStyle w:val="a3"/>
          </w:rPr>
          <w:t>http://mon.gov.ua/activity/education/zagalna-serednya/navchalni-programi-5-9-klas-2017.html</w:t>
        </w:r>
      </w:hyperlink>
      <w:r w:rsidRPr="00797B65">
        <w:rPr>
          <w:u w:val="single"/>
        </w:rPr>
        <w:t xml:space="preserve">). </w:t>
      </w:r>
    </w:p>
    <w:p w:rsidR="00797B65" w:rsidRPr="00797B65" w:rsidRDefault="00797B65" w:rsidP="00797B65">
      <w:r w:rsidRPr="00797B65">
        <w:rPr>
          <w:b/>
          <w:i/>
        </w:rPr>
        <w:t xml:space="preserve">У 8-9 класах з  поглибленим вивченням фізики </w:t>
      </w:r>
      <w:r w:rsidRPr="00797B65">
        <w:t>навчання здійснюватиметься за навчальною програмою, затвердженою наказом МОН України від 17.07.2015 № 983, розміщеною на сайті Міністерства (</w:t>
      </w:r>
      <w:hyperlink r:id="rId6" w:history="1">
        <w:r w:rsidRPr="00797B65">
          <w:rPr>
            <w:rStyle w:val="a3"/>
          </w:rPr>
          <w:t>http://mon.gov.ua/content/%D0%9E%D1%81%D0%B2%D1%96%D1%82%D0%B0/fizika(1).pdf</w:t>
        </w:r>
      </w:hyperlink>
      <w:r w:rsidRPr="00797B65">
        <w:rPr>
          <w:u w:val="single"/>
        </w:rPr>
        <w:t>).</w:t>
      </w:r>
    </w:p>
    <w:p w:rsidR="00797B65" w:rsidRPr="00797B65" w:rsidRDefault="00797B65" w:rsidP="00797B65">
      <w:r w:rsidRPr="00797B65">
        <w:rPr>
          <w:b/>
          <w:i/>
        </w:rPr>
        <w:t xml:space="preserve">У старшій школі (10-11 класи) </w:t>
      </w:r>
      <w:r w:rsidRPr="00797B65">
        <w:t xml:space="preserve">навчання фізики здійснюватиметься відповідно до обраного профілю навчання: на </w:t>
      </w:r>
      <w:proofErr w:type="spellStart"/>
      <w:r w:rsidRPr="00797B65">
        <w:t>рiвнi</w:t>
      </w:r>
      <w:proofErr w:type="spellEnd"/>
      <w:r w:rsidRPr="00797B65">
        <w:t xml:space="preserve"> стандарту, </w:t>
      </w:r>
      <w:proofErr w:type="spellStart"/>
      <w:r w:rsidRPr="00797B65">
        <w:t>академiчному</w:t>
      </w:r>
      <w:proofErr w:type="spellEnd"/>
      <w:r w:rsidRPr="00797B65">
        <w:t xml:space="preserve"> або профільному рівні за навчальними програмами для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 і розміщеними на офіційному веб-сайті Міністерства  (</w:t>
      </w:r>
      <w:hyperlink r:id="rId7" w:history="1">
        <w:r w:rsidRPr="00797B65">
          <w:rPr>
            <w:rStyle w:val="a3"/>
          </w:rPr>
          <w:t>http://mon.gov.ua/activity/education/zagalna-serednya/navchalni-programy.html</w:t>
        </w:r>
      </w:hyperlink>
      <w:r w:rsidRPr="00797B65">
        <w:rPr>
          <w:u w:val="single"/>
        </w:rPr>
        <w:t>).</w:t>
      </w:r>
    </w:p>
    <w:p w:rsidR="00797B65" w:rsidRPr="00797B65" w:rsidRDefault="00797B65" w:rsidP="00797B65">
      <w:r w:rsidRPr="00797B65">
        <w:t xml:space="preserve">Звертаємо увагу, що у 2016 році до навчальних програм з фізики для 10-11 класів </w:t>
      </w:r>
      <w:proofErr w:type="spellStart"/>
      <w:r w:rsidRPr="00797B65">
        <w:t>внесено</w:t>
      </w:r>
      <w:proofErr w:type="spellEnd"/>
      <w:r w:rsidRPr="00797B65">
        <w:t xml:space="preserve"> зміни, викликані потребою розвантаження навчального матеріалу.</w:t>
      </w:r>
    </w:p>
    <w:p w:rsidR="00797B65" w:rsidRPr="00797B65" w:rsidRDefault="00797B65" w:rsidP="00797B65">
      <w:r w:rsidRPr="00797B65">
        <w:lastRenderedPageBreak/>
        <w:t xml:space="preserve">У програмах академічного і профільного рівнів питання, що наведено в дужках, вилучаються зі  змісту. </w:t>
      </w:r>
    </w:p>
    <w:p w:rsidR="00797B65" w:rsidRPr="00797B65" w:rsidRDefault="00797B65" w:rsidP="00797B65">
      <w:r w:rsidRPr="00797B65">
        <w:t xml:space="preserve">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797B65" w:rsidRPr="00797B65" w:rsidRDefault="00797B65" w:rsidP="00797B65">
      <w:r w:rsidRPr="00797B65">
        <w:t>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(в редакції наказу Міністерства освіти і науки України від 29.05.2014 р. № 664), у всіх загальноосвітніх навчальних закладах (додатки 1 – 3, 5 – 8, 10-13) фізика вивчається:</w:t>
      </w:r>
    </w:p>
    <w:p w:rsidR="00797B65" w:rsidRPr="00797B65" w:rsidRDefault="00797B65" w:rsidP="00797B65">
      <w:r w:rsidRPr="00797B65">
        <w:t xml:space="preserve"> у 7 класі - 2 години на тиждень,</w:t>
      </w:r>
    </w:p>
    <w:p w:rsidR="00797B65" w:rsidRPr="00797B65" w:rsidRDefault="00797B65" w:rsidP="00797B65">
      <w:r w:rsidRPr="00797B65">
        <w:t xml:space="preserve"> у 8 класі - 2 години на тиждень,</w:t>
      </w:r>
    </w:p>
    <w:p w:rsidR="00797B65" w:rsidRPr="00797B65" w:rsidRDefault="00797B65" w:rsidP="00797B65">
      <w:r w:rsidRPr="00797B65">
        <w:t xml:space="preserve"> у 9 класі – 3 години на тиждень.</w:t>
      </w:r>
    </w:p>
    <w:p w:rsidR="00797B65" w:rsidRPr="00797B65" w:rsidRDefault="00797B65" w:rsidP="00797B65">
      <w:r w:rsidRPr="00797B65">
        <w:t xml:space="preserve">Виключення складають спеціалізовані школи з навчанням мовами національних меншин  і поглибленим вивченням іноземних мов (додаток 4) і </w:t>
      </w:r>
      <w:proofErr w:type="spellStart"/>
      <w:r w:rsidRPr="00797B65">
        <w:t>білінгвальні</w:t>
      </w:r>
      <w:proofErr w:type="spellEnd"/>
      <w:r w:rsidRPr="00797B65">
        <w:t xml:space="preserve"> класи у закладах з українською мовою навчання (додаток 9), в яких у 9 класі фізика вивчається 2,5 години на тиждень.</w:t>
      </w:r>
    </w:p>
    <w:p w:rsidR="00797B65" w:rsidRPr="00797B65" w:rsidRDefault="00797B65" w:rsidP="00797B65">
      <w:r w:rsidRPr="00797B65">
        <w:t>У вечірніх (змінних) загальноосвітніх школах з</w:t>
      </w:r>
      <w:r w:rsidRPr="00797B65">
        <w:rPr>
          <w:i/>
        </w:rPr>
        <w:t xml:space="preserve"> очною формою навчання</w:t>
      </w:r>
      <w:r w:rsidRPr="00797B65">
        <w:t xml:space="preserve"> (додатки 14-15) фізика вивчається у 7 класах – 1годину на тиждень, а у 8 і 9 класах – 1,5 години на тиждень. У вечірніх  (змінних) загальноосвітніх школах  із </w:t>
      </w:r>
      <w:r w:rsidRPr="00797B65">
        <w:rPr>
          <w:i/>
        </w:rPr>
        <w:t>заочною формою навчання</w:t>
      </w:r>
      <w:r w:rsidRPr="00797B65">
        <w:t xml:space="preserve"> (додатки 16-17) у 7 – 9 класах фізика вивчається  1годину на тиждень.</w:t>
      </w:r>
    </w:p>
    <w:p w:rsidR="00797B65" w:rsidRPr="00797B65" w:rsidRDefault="00797B65" w:rsidP="00797B65">
      <w:r w:rsidRPr="00797B65">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фізика у 10 -11 класах вивчається:</w:t>
      </w:r>
    </w:p>
    <w:p w:rsidR="00797B65" w:rsidRPr="00797B65" w:rsidRDefault="00797B65" w:rsidP="00797B65">
      <w:r w:rsidRPr="00797B65">
        <w:t xml:space="preserve">на рівні </w:t>
      </w:r>
      <w:r w:rsidRPr="00797B65">
        <w:rPr>
          <w:i/>
        </w:rPr>
        <w:t>стандарту</w:t>
      </w:r>
      <w:r w:rsidRPr="00797B65">
        <w:t xml:space="preserve"> – 2 години на тиждень;</w:t>
      </w:r>
    </w:p>
    <w:p w:rsidR="00797B65" w:rsidRPr="00797B65" w:rsidRDefault="00797B65" w:rsidP="00797B65">
      <w:r w:rsidRPr="00797B65">
        <w:t xml:space="preserve">на </w:t>
      </w:r>
      <w:r w:rsidRPr="00797B65">
        <w:rPr>
          <w:i/>
        </w:rPr>
        <w:t>академічному</w:t>
      </w:r>
      <w:r w:rsidRPr="00797B65">
        <w:t xml:space="preserve"> рівні – 3 години на тиждень; </w:t>
      </w:r>
    </w:p>
    <w:p w:rsidR="00797B65" w:rsidRPr="00797B65" w:rsidRDefault="00797B65" w:rsidP="00797B65">
      <w:r w:rsidRPr="00797B65">
        <w:t xml:space="preserve">на </w:t>
      </w:r>
      <w:r w:rsidRPr="00797B65">
        <w:rPr>
          <w:i/>
        </w:rPr>
        <w:t>профільному</w:t>
      </w:r>
      <w:r w:rsidRPr="00797B65">
        <w:t xml:space="preserve"> рівні –  6 годин на тиждень.</w:t>
      </w:r>
    </w:p>
    <w:p w:rsidR="00797B65" w:rsidRPr="00797B65" w:rsidRDefault="00797B65" w:rsidP="00797B65">
      <w:r w:rsidRPr="00797B65">
        <w:lastRenderedPageBreak/>
        <w:tab/>
        <w:t xml:space="preserve">Шкільний курс фізики має </w:t>
      </w:r>
      <w:proofErr w:type="spellStart"/>
      <w:r w:rsidRPr="00797B65">
        <w:t>двоконцентричну</w:t>
      </w:r>
      <w:proofErr w:type="spellEnd"/>
      <w:r w:rsidRPr="00797B65">
        <w:t xml:space="preserve"> структуру, що узгоджено із структурою  загальноосвітньої школи. У 7, 8, 9 класах вивчається </w:t>
      </w:r>
      <w:proofErr w:type="spellStart"/>
      <w:r w:rsidRPr="00797B65">
        <w:t>логічно</w:t>
      </w:r>
      <w:proofErr w:type="spellEnd"/>
      <w:r w:rsidRPr="00797B65">
        <w:t xml:space="preserve"> завершений базовий курс фізики, який закладає основи фізичного знання на </w:t>
      </w:r>
      <w:proofErr w:type="spellStart"/>
      <w:r w:rsidRPr="00797B65">
        <w:t>явищному</w:t>
      </w:r>
      <w:proofErr w:type="spellEnd"/>
      <w:r w:rsidRPr="00797B65">
        <w:t xml:space="preserve"> (феноменологічному) рівні. У 10, 11 класах навчання фізики здійснюється відповідно до обраного </w:t>
      </w:r>
      <w:proofErr w:type="spellStart"/>
      <w:r w:rsidRPr="00797B65">
        <w:t>профiлю</w:t>
      </w:r>
      <w:proofErr w:type="spellEnd"/>
      <w:r w:rsidRPr="00797B65">
        <w:t xml:space="preserve"> навчання: на </w:t>
      </w:r>
      <w:proofErr w:type="spellStart"/>
      <w:r w:rsidRPr="00797B65">
        <w:t>рiвнi</w:t>
      </w:r>
      <w:proofErr w:type="spellEnd"/>
      <w:r w:rsidRPr="00797B65">
        <w:t xml:space="preserve"> стандарту, </w:t>
      </w:r>
      <w:proofErr w:type="spellStart"/>
      <w:r w:rsidRPr="00797B65">
        <w:t>академiчному</w:t>
      </w:r>
      <w:proofErr w:type="spellEnd"/>
      <w:r w:rsidRPr="00797B65">
        <w:t xml:space="preserve"> або профільному рівні.</w:t>
      </w:r>
    </w:p>
    <w:p w:rsidR="00797B65" w:rsidRPr="00797B65" w:rsidRDefault="00797B65" w:rsidP="00797B65">
      <w:r w:rsidRPr="00797B65">
        <w:t xml:space="preserve">Навчальний матеріал курсу фізики в основній школі та час на його вивчення </w:t>
      </w:r>
      <w:proofErr w:type="spellStart"/>
      <w:r w:rsidRPr="00797B65">
        <w:t>розподілено</w:t>
      </w:r>
      <w:proofErr w:type="spellEnd"/>
      <w:r w:rsidRPr="00797B65">
        <w:t xml:space="preserve"> таким чином:</w:t>
      </w:r>
    </w:p>
    <w:tbl>
      <w:tblPr>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
        <w:gridCol w:w="849"/>
        <w:gridCol w:w="2249"/>
        <w:gridCol w:w="5989"/>
      </w:tblGrid>
      <w:tr w:rsidR="00797B65" w:rsidRPr="00797B65" w:rsidTr="00F51E35">
        <w:tc>
          <w:tcPr>
            <w:tcW w:w="484" w:type="dxa"/>
          </w:tcPr>
          <w:p w:rsidR="00797B65" w:rsidRPr="00797B65" w:rsidRDefault="00797B65" w:rsidP="00797B65">
            <w:r w:rsidRPr="00797B65">
              <w:t>№</w:t>
            </w:r>
          </w:p>
        </w:tc>
        <w:tc>
          <w:tcPr>
            <w:tcW w:w="849" w:type="dxa"/>
          </w:tcPr>
          <w:p w:rsidR="00797B65" w:rsidRPr="00797B65" w:rsidRDefault="00797B65" w:rsidP="00797B65">
            <w:r w:rsidRPr="00797B65">
              <w:t xml:space="preserve">Клас </w:t>
            </w:r>
          </w:p>
        </w:tc>
        <w:tc>
          <w:tcPr>
            <w:tcW w:w="2249" w:type="dxa"/>
          </w:tcPr>
          <w:p w:rsidR="00797B65" w:rsidRPr="00797B65" w:rsidRDefault="00797B65" w:rsidP="00797B65">
            <w:r w:rsidRPr="00797B65">
              <w:t>Кількість годин на тиждень</w:t>
            </w:r>
          </w:p>
        </w:tc>
        <w:tc>
          <w:tcPr>
            <w:tcW w:w="5989" w:type="dxa"/>
          </w:tcPr>
          <w:p w:rsidR="00797B65" w:rsidRPr="00797B65" w:rsidRDefault="00797B65" w:rsidP="00797B65">
            <w:r w:rsidRPr="00797B65">
              <w:t>Перелік розділів</w:t>
            </w:r>
          </w:p>
        </w:tc>
      </w:tr>
      <w:tr w:rsidR="00797B65" w:rsidRPr="00797B65" w:rsidTr="00F51E35">
        <w:tc>
          <w:tcPr>
            <w:tcW w:w="484" w:type="dxa"/>
          </w:tcPr>
          <w:p w:rsidR="00797B65" w:rsidRPr="00797B65" w:rsidRDefault="00797B65" w:rsidP="00797B65">
            <w:r w:rsidRPr="00797B65">
              <w:t>1</w:t>
            </w:r>
          </w:p>
        </w:tc>
        <w:tc>
          <w:tcPr>
            <w:tcW w:w="849" w:type="dxa"/>
          </w:tcPr>
          <w:p w:rsidR="00797B65" w:rsidRPr="00797B65" w:rsidRDefault="00797B65" w:rsidP="00797B65">
            <w:r w:rsidRPr="00797B65">
              <w:t>7</w:t>
            </w:r>
          </w:p>
        </w:tc>
        <w:tc>
          <w:tcPr>
            <w:tcW w:w="2249" w:type="dxa"/>
          </w:tcPr>
          <w:p w:rsidR="00797B65" w:rsidRPr="00797B65" w:rsidRDefault="00797B65" w:rsidP="00797B65">
            <w:r w:rsidRPr="00797B65">
              <w:t>2 год</w:t>
            </w:r>
          </w:p>
        </w:tc>
        <w:tc>
          <w:tcPr>
            <w:tcW w:w="5989" w:type="dxa"/>
          </w:tcPr>
          <w:p w:rsidR="00797B65" w:rsidRPr="00797B65" w:rsidRDefault="00797B65" w:rsidP="00797B65">
            <w:r w:rsidRPr="00797B65">
              <w:t>«Фізика як природнича наука. Пізнання природи», «Механічний рух», «Взаємодія тіл. Сила», «Механічна робота та енергія»</w:t>
            </w:r>
          </w:p>
        </w:tc>
      </w:tr>
      <w:tr w:rsidR="00797B65" w:rsidRPr="00797B65" w:rsidTr="00F51E35">
        <w:tc>
          <w:tcPr>
            <w:tcW w:w="484" w:type="dxa"/>
          </w:tcPr>
          <w:p w:rsidR="00797B65" w:rsidRPr="00797B65" w:rsidRDefault="00797B65" w:rsidP="00797B65">
            <w:r w:rsidRPr="00797B65">
              <w:t>2</w:t>
            </w:r>
          </w:p>
        </w:tc>
        <w:tc>
          <w:tcPr>
            <w:tcW w:w="849" w:type="dxa"/>
          </w:tcPr>
          <w:p w:rsidR="00797B65" w:rsidRPr="00797B65" w:rsidRDefault="00797B65" w:rsidP="00797B65">
            <w:r w:rsidRPr="00797B65">
              <w:t>8</w:t>
            </w:r>
          </w:p>
        </w:tc>
        <w:tc>
          <w:tcPr>
            <w:tcW w:w="2249" w:type="dxa"/>
          </w:tcPr>
          <w:p w:rsidR="00797B65" w:rsidRPr="00797B65" w:rsidRDefault="00797B65" w:rsidP="00797B65">
            <w:r w:rsidRPr="00797B65">
              <w:t>2 год</w:t>
            </w:r>
          </w:p>
        </w:tc>
        <w:tc>
          <w:tcPr>
            <w:tcW w:w="5989" w:type="dxa"/>
          </w:tcPr>
          <w:p w:rsidR="00797B65" w:rsidRPr="00797B65" w:rsidRDefault="00797B65" w:rsidP="00797B65">
            <w:r w:rsidRPr="00797B65">
              <w:t>«Теплові явища», «Електричні явища. Електричний струм»</w:t>
            </w:r>
          </w:p>
        </w:tc>
      </w:tr>
      <w:tr w:rsidR="00797B65" w:rsidRPr="00797B65" w:rsidTr="00F51E35">
        <w:tc>
          <w:tcPr>
            <w:tcW w:w="484" w:type="dxa"/>
          </w:tcPr>
          <w:p w:rsidR="00797B65" w:rsidRPr="00797B65" w:rsidRDefault="00797B65" w:rsidP="00797B65">
            <w:r w:rsidRPr="00797B65">
              <w:t>3</w:t>
            </w:r>
          </w:p>
        </w:tc>
        <w:tc>
          <w:tcPr>
            <w:tcW w:w="849" w:type="dxa"/>
          </w:tcPr>
          <w:p w:rsidR="00797B65" w:rsidRPr="00797B65" w:rsidRDefault="00797B65" w:rsidP="00797B65">
            <w:r w:rsidRPr="00797B65">
              <w:t>9</w:t>
            </w:r>
          </w:p>
        </w:tc>
        <w:tc>
          <w:tcPr>
            <w:tcW w:w="2249" w:type="dxa"/>
          </w:tcPr>
          <w:p w:rsidR="00797B65" w:rsidRPr="00797B65" w:rsidRDefault="00797B65" w:rsidP="00797B65">
            <w:r w:rsidRPr="00797B65">
              <w:t>3 / 2,5 год</w:t>
            </w:r>
          </w:p>
        </w:tc>
        <w:tc>
          <w:tcPr>
            <w:tcW w:w="5989" w:type="dxa"/>
          </w:tcPr>
          <w:p w:rsidR="00797B65" w:rsidRPr="00797B65" w:rsidRDefault="00797B65" w:rsidP="00797B65">
            <w:r w:rsidRPr="00797B65">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797B65" w:rsidRPr="00797B65" w:rsidRDefault="00797B65" w:rsidP="00797B65">
      <w:pPr>
        <w:rPr>
          <w:b/>
        </w:rPr>
      </w:pPr>
      <w:r w:rsidRPr="00797B65">
        <w:rPr>
          <w:b/>
        </w:rPr>
        <w:t xml:space="preserve"> </w:t>
      </w:r>
    </w:p>
    <w:p w:rsidR="00797B65" w:rsidRPr="00797B65" w:rsidRDefault="00797B65" w:rsidP="00797B65">
      <w:pPr>
        <w:rPr>
          <w:b/>
          <w:i/>
        </w:rPr>
      </w:pPr>
      <w:r w:rsidRPr="00797B65">
        <w:rPr>
          <w:b/>
          <w:i/>
        </w:rPr>
        <w:t>Оновлення навчальної програми для 7-9 класів загальноосвітніх навчальних закладів</w:t>
      </w:r>
    </w:p>
    <w:p w:rsidR="00797B65" w:rsidRPr="00797B65" w:rsidRDefault="00797B65" w:rsidP="00797B65">
      <w:r w:rsidRPr="00797B65">
        <w:tab/>
        <w:t xml:space="preserve">В ході оновлення програми змінено структуру і наповнення пояснювальної записки. Визначено завдання предмета у досягненні мети базової загальної освіти, </w:t>
      </w:r>
      <w:proofErr w:type="spellStart"/>
      <w:r w:rsidRPr="00797B65">
        <w:t>спрогнозовано</w:t>
      </w:r>
      <w:proofErr w:type="spellEnd"/>
      <w:r w:rsidRPr="00797B65">
        <w:t xml:space="preserve"> портрет випускника основної школи. 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797B65" w:rsidRPr="00797B65" w:rsidRDefault="00797B65" w:rsidP="00797B65">
      <w:r w:rsidRPr="00797B65">
        <w:tab/>
        <w:t xml:space="preserve">Удосконалено застосування </w:t>
      </w:r>
      <w:proofErr w:type="spellStart"/>
      <w:r w:rsidRPr="00797B65">
        <w:t>компетентнісного</w:t>
      </w:r>
      <w:proofErr w:type="spellEnd"/>
      <w:r w:rsidRPr="00797B65">
        <w:t xml:space="preserve"> підходу до навчання фізики. Зважаючи на те, що кожен навчальний предмет окрім формування предметних </w:t>
      </w:r>
      <w:proofErr w:type="spellStart"/>
      <w:r w:rsidRPr="00797B65">
        <w:t>компетентностей</w:t>
      </w:r>
      <w:proofErr w:type="spellEnd"/>
      <w:r w:rsidRPr="00797B65">
        <w:t xml:space="preserve"> вносить свій внесок у формуванні ключових, у пояснювальній записці упорядковано таблицю в якій кожну ключову компетентність </w:t>
      </w:r>
      <w:proofErr w:type="spellStart"/>
      <w:r w:rsidRPr="00797B65">
        <w:t>скорельовано</w:t>
      </w:r>
      <w:proofErr w:type="spellEnd"/>
      <w:r w:rsidRPr="00797B65">
        <w:t xml:space="preserve"> з предметним змістом і навчальними ресурсами для її формування.  </w:t>
      </w:r>
    </w:p>
    <w:p w:rsidR="00797B65" w:rsidRPr="00797B65" w:rsidRDefault="00797B65" w:rsidP="00797B65">
      <w:r w:rsidRPr="00797B65">
        <w:tab/>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w:t>
      </w:r>
      <w:r w:rsidRPr="00797B65">
        <w:lastRenderedPageBreak/>
        <w:t xml:space="preserve">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w:t>
      </w:r>
      <w:proofErr w:type="spellStart"/>
      <w:r w:rsidRPr="00797B65">
        <w:t>компетентностями</w:t>
      </w:r>
      <w:proofErr w:type="spellEnd"/>
      <w:r w:rsidRPr="00797B65">
        <w:t xml:space="preserve">.  Впровадження наскрізних ліній на уроках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797B65" w:rsidRPr="00797B65" w:rsidRDefault="00797B65" w:rsidP="00797B65">
      <w:r w:rsidRPr="00797B65">
        <w:tab/>
        <w:t xml:space="preserve">Головним у оновленні програм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797B65">
        <w:t>компетентностями</w:t>
      </w:r>
      <w:proofErr w:type="spellEnd"/>
      <w:r w:rsidRPr="00797B65">
        <w:t xml:space="preserve">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Pr="00797B65">
        <w:rPr>
          <w:bCs/>
        </w:rPr>
        <w:t xml:space="preserve">що по суті і є основою </w:t>
      </w:r>
      <w:proofErr w:type="spellStart"/>
      <w:r w:rsidRPr="00797B65">
        <w:rPr>
          <w:bCs/>
        </w:rPr>
        <w:t>компетентнісного</w:t>
      </w:r>
      <w:proofErr w:type="spellEnd"/>
      <w:r w:rsidRPr="00797B65">
        <w:rPr>
          <w:bCs/>
        </w:rPr>
        <w:t xml:space="preserve"> підходу. У навчальній програмі прописані ключові </w:t>
      </w:r>
      <w:r w:rsidRPr="00797B65">
        <w:t xml:space="preserve">компетентності і складники предметної компетентності, якими має оволодіти учень і під ці компетентності </w:t>
      </w:r>
      <w:proofErr w:type="spellStart"/>
      <w:r w:rsidRPr="00797B65">
        <w:t>організується</w:t>
      </w:r>
      <w:proofErr w:type="spellEnd"/>
      <w:r w:rsidRPr="00797B65">
        <w:t xml:space="preserve"> навчально-пізнавальна діяльність учнів. </w:t>
      </w:r>
    </w:p>
    <w:p w:rsidR="00797B65" w:rsidRPr="00797B65" w:rsidRDefault="00797B65" w:rsidP="00797B65">
      <w:r w:rsidRPr="00797B65">
        <w:t xml:space="preserve"> «Очікувані результати навчально-пізнавальної діяльності учнів»  структуровано за трьома компонентами компетентності: </w:t>
      </w:r>
      <w:proofErr w:type="spellStart"/>
      <w:r w:rsidRPr="00797B65">
        <w:t>знаннєвим</w:t>
      </w:r>
      <w:proofErr w:type="spellEnd"/>
      <w:r w:rsidRPr="00797B65">
        <w:t xml:space="preserve">, діяльнісним і ціннісним. </w:t>
      </w:r>
    </w:p>
    <w:p w:rsidR="00797B65" w:rsidRPr="00797B65" w:rsidRDefault="00797B65" w:rsidP="00797B65">
      <w:r w:rsidRPr="00797B65">
        <w:t xml:space="preserve">Виявлення сформованості </w:t>
      </w:r>
      <w:proofErr w:type="spellStart"/>
      <w:r w:rsidRPr="00797B65">
        <w:t>знаннєвого</w:t>
      </w:r>
      <w:proofErr w:type="spellEnd"/>
      <w:r w:rsidRPr="00797B65">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w:t>
      </w:r>
    </w:p>
    <w:p w:rsidR="00797B65" w:rsidRPr="00797B65" w:rsidRDefault="00797B65" w:rsidP="00797B65">
      <w:r w:rsidRPr="00797B65">
        <w:t>Сформованість діяльнісного компонента тісно поєднана з виконанням практичної частини програми навчальної програми і в результатах навчання відображена в уміннях розв’язувати фізичні задачі, виконувати експериментальні дослідження тощо.</w:t>
      </w:r>
    </w:p>
    <w:p w:rsidR="00797B65" w:rsidRPr="00797B65" w:rsidRDefault="00797B65" w:rsidP="00797B65">
      <w:r w:rsidRPr="00797B65">
        <w:t>Прояв ціннісного компонента виражений через ставлення учнів у  висловлених  судженнях, обґрунтуванні їх,  оцінці,  висновках.</w:t>
      </w:r>
    </w:p>
    <w:p w:rsidR="00797B65" w:rsidRPr="00797B65" w:rsidRDefault="00797B65" w:rsidP="00797B65">
      <w:r w:rsidRPr="00797B65">
        <w:t xml:space="preserve">Експериментальну частину програми осучаснено завдяки рекомендаціям щодо використання цифрових вимірювальних комплексів, застосування комп’ютерних програм для обробки результатів тощо. </w:t>
      </w:r>
    </w:p>
    <w:p w:rsidR="00797B65" w:rsidRPr="00797B65" w:rsidRDefault="00797B65" w:rsidP="00797B65">
      <w:r w:rsidRPr="00797B65">
        <w:t xml:space="preserve">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 </w:t>
      </w:r>
    </w:p>
    <w:p w:rsidR="00797B65" w:rsidRPr="00797B65" w:rsidRDefault="00797B65" w:rsidP="00797B65">
      <w:r w:rsidRPr="00797B65">
        <w:lastRenderedPageBreak/>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797B65" w:rsidRPr="00797B65" w:rsidRDefault="00797B65" w:rsidP="00797B65">
      <w:r w:rsidRPr="00797B65">
        <w:rPr>
          <w:b/>
        </w:rPr>
        <w:t>7 клас</w:t>
      </w:r>
      <w:r w:rsidRPr="00797B65">
        <w:t>. Розділ 1. «Вступ». Вилучено такі питання: «Спостереження, експеримент. Зв'язок фізики з іншими науками. Молекули. Атоми. Електрони. Йони. Властивості тіл. Засоби вимірювання. Точність вимірювання. Історичний характер фізичного знання. Внесок українських учених у розвиток і становлення фізики.» У демонстраціях вилучено  «Міри та  прилади».</w:t>
      </w:r>
    </w:p>
    <w:p w:rsidR="00797B65" w:rsidRPr="00797B65" w:rsidRDefault="00797B65" w:rsidP="00797B65">
      <w:pPr>
        <w:rPr>
          <w:bCs/>
        </w:rPr>
      </w:pPr>
      <w:r w:rsidRPr="00797B65">
        <w:t>Розділ 2. «</w:t>
      </w:r>
      <w:r w:rsidRPr="00797B65">
        <w:rPr>
          <w:bCs/>
        </w:rPr>
        <w:t>Механічний рух»   додано поняття «Частота коливань». У демонстраціях вилучено «Спідометр».</w:t>
      </w:r>
    </w:p>
    <w:p w:rsidR="00797B65" w:rsidRPr="00797B65" w:rsidRDefault="00797B65" w:rsidP="00797B65">
      <w:r w:rsidRPr="00797B65">
        <w:t xml:space="preserve">Розділі 3. «Взаємодія тіл. Сила» уточнено назву  </w:t>
      </w:r>
      <w:r w:rsidRPr="00797B65">
        <w:rPr>
          <w:iCs/>
        </w:rPr>
        <w:t xml:space="preserve">лабораторної  роботи </w:t>
      </w:r>
      <w:r w:rsidRPr="00797B65">
        <w:rPr>
          <w:iCs/>
        </w:rPr>
        <w:br/>
      </w:r>
      <w:r w:rsidRPr="00797B65">
        <w:t>№ 6. «Вимірювання маси тіл».</w:t>
      </w:r>
    </w:p>
    <w:p w:rsidR="00797B65" w:rsidRPr="00797B65" w:rsidRDefault="00797B65" w:rsidP="00797B65">
      <w:r w:rsidRPr="00797B65">
        <w:t>Розділ 4. «Механічна робота та енергія» уточнено уміння застосовувати формули потенціальної енергії  - тіла, піднятого над поверхнею Землі, та деформованого тіла.</w:t>
      </w:r>
    </w:p>
    <w:p w:rsidR="00797B65" w:rsidRPr="00797B65" w:rsidRDefault="00797B65" w:rsidP="00797B65">
      <w:r w:rsidRPr="00797B65">
        <w:rPr>
          <w:b/>
        </w:rPr>
        <w:t>8 клас.</w:t>
      </w:r>
      <w:r w:rsidRPr="00797B65">
        <w:t xml:space="preserve"> Розділ 1. «</w:t>
      </w:r>
      <w:r w:rsidRPr="00797B65">
        <w:rPr>
          <w:bCs/>
        </w:rPr>
        <w:t>Теплові явища» «</w:t>
      </w:r>
      <w:r w:rsidRPr="00797B65">
        <w:t xml:space="preserve">Шкала Цельсія» замінено на «Температурна шкала». </w:t>
      </w:r>
      <w:r w:rsidRPr="00797B65">
        <w:rPr>
          <w:bCs/>
        </w:rPr>
        <w:t>Вилучено «</w:t>
      </w:r>
      <w:proofErr w:type="spellStart"/>
      <w:r w:rsidRPr="00797B65">
        <w:rPr>
          <w:bCs/>
        </w:rPr>
        <w:t>Наноматеріали</w:t>
      </w:r>
      <w:proofErr w:type="spellEnd"/>
      <w:r w:rsidRPr="00797B65">
        <w:rPr>
          <w:bCs/>
        </w:rPr>
        <w:t>», «</w:t>
      </w:r>
      <w:r w:rsidRPr="00797B65">
        <w:t>Тепловий баланс».</w:t>
      </w:r>
    </w:p>
    <w:p w:rsidR="00797B65" w:rsidRPr="00797B65" w:rsidRDefault="00797B65" w:rsidP="00797B65">
      <w:r w:rsidRPr="00797B65">
        <w:rPr>
          <w:b/>
        </w:rPr>
        <w:t>9 клас.</w:t>
      </w:r>
      <w:r w:rsidRPr="00797B65">
        <w:t xml:space="preserve"> Розділ 1. «Магнітні явища» більш </w:t>
      </w:r>
      <w:proofErr w:type="spellStart"/>
      <w:r w:rsidRPr="00797B65">
        <w:t>логічно</w:t>
      </w:r>
      <w:proofErr w:type="spellEnd"/>
      <w:r w:rsidRPr="00797B65">
        <w:t xml:space="preserve"> розташовано змістові питання. Додано поняття магнітної левітації. </w:t>
      </w:r>
    </w:p>
    <w:p w:rsidR="00797B65" w:rsidRPr="00797B65" w:rsidRDefault="00797B65" w:rsidP="00797B65">
      <w:r w:rsidRPr="00797B65">
        <w:t>Розділ 2. «</w:t>
      </w:r>
      <w:r w:rsidRPr="00797B65">
        <w:rPr>
          <w:bCs/>
        </w:rPr>
        <w:t>Світлові явища» вилучено питання «</w:t>
      </w:r>
      <w:r w:rsidRPr="00797B65">
        <w:t>джерела й приймачі світла», «світловий пучок», «дисперсія світла». Питання «Спектральний склад природного світла. Кольори» замінено на «Розкладання білого світла на кольори. Утворення кольорів».</w:t>
      </w:r>
    </w:p>
    <w:p w:rsidR="00797B65" w:rsidRPr="00797B65" w:rsidRDefault="00797B65" w:rsidP="00797B65">
      <w:r w:rsidRPr="00797B65">
        <w:t xml:space="preserve">У демонстраціях додано «Розкладання білого світла за допомогою призми». </w:t>
      </w:r>
    </w:p>
    <w:p w:rsidR="00797B65" w:rsidRPr="00797B65" w:rsidRDefault="00797B65" w:rsidP="00797B65">
      <w:r w:rsidRPr="00797B65">
        <w:t>Розділ 3. «Механічні та електромагнітні хвилі»</w:t>
      </w:r>
      <w:r w:rsidRPr="00797B65">
        <w:rPr>
          <w:i/>
        </w:rPr>
        <w:t xml:space="preserve"> </w:t>
      </w:r>
      <w:r w:rsidRPr="00797B65">
        <w:t>додано</w:t>
      </w:r>
      <w:r w:rsidRPr="00797B65">
        <w:rPr>
          <w:i/>
        </w:rPr>
        <w:t xml:space="preserve"> </w:t>
      </w:r>
      <w:r w:rsidRPr="00797B65">
        <w:t>лабораторну роботу № 6 Дослідження звукових коливань різноманітних джерел звуку за допомогою сучасних цифрових засобів.</w:t>
      </w:r>
    </w:p>
    <w:p w:rsidR="00797B65" w:rsidRPr="00797B65" w:rsidRDefault="00797B65" w:rsidP="00797B65">
      <w:r w:rsidRPr="00797B65">
        <w:t>Розділ 4. «Фізика атома та атомного ядра. Фізичні основи атомної енергетики» замінено «Активність радіоактивної речовини» на «Період піврозпаду радіонукліда».</w:t>
      </w:r>
    </w:p>
    <w:p w:rsidR="00797B65" w:rsidRPr="00797B65" w:rsidRDefault="00797B65" w:rsidP="00797B65">
      <w:r w:rsidRPr="00797B65">
        <w:t>Розділ 5. «Рух і взаємодія. Закони збереження» уточнено види рухів «(у вертикальному та горизонтальному напрямках і по похилій площині).» Видалено «Розвиток уявлень про природу світла.» Додано</w:t>
      </w:r>
      <w:r w:rsidRPr="00797B65">
        <w:rPr>
          <w:i/>
        </w:rPr>
        <w:t xml:space="preserve"> </w:t>
      </w:r>
      <w:r w:rsidRPr="00797B65">
        <w:t>перелік демонстрацій.</w:t>
      </w:r>
    </w:p>
    <w:p w:rsidR="00797B65" w:rsidRPr="00797B65" w:rsidRDefault="00797B65" w:rsidP="00797B65">
      <w:r w:rsidRPr="00797B65">
        <w:t xml:space="preserve">Головним завданням основного курсу фізики в 7-9 класах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w:t>
      </w:r>
      <w:r w:rsidRPr="00797B65">
        <w:lastRenderedPageBreak/>
        <w:t xml:space="preserve">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 У старшій школі буде логічне продовження вивчення механіки. </w:t>
      </w:r>
    </w:p>
    <w:p w:rsidR="00797B65" w:rsidRPr="00797B65" w:rsidRDefault="00797B65" w:rsidP="00797B65">
      <w:pPr>
        <w:rPr>
          <w:b/>
          <w:i/>
        </w:rPr>
      </w:pPr>
    </w:p>
    <w:p w:rsidR="00797B65" w:rsidRPr="00797B65" w:rsidRDefault="00797B65" w:rsidP="00797B65">
      <w:pPr>
        <w:rPr>
          <w:b/>
          <w:i/>
        </w:rPr>
      </w:pPr>
      <w:r w:rsidRPr="00797B65">
        <w:rPr>
          <w:b/>
          <w:i/>
        </w:rPr>
        <w:t>Урахування ключових змін оновлення програм для основної школи у класах з поглибленим вивченням фізики.</w:t>
      </w:r>
    </w:p>
    <w:p w:rsidR="00797B65" w:rsidRPr="00797B65" w:rsidRDefault="00797B65" w:rsidP="00797B65">
      <w:r w:rsidRPr="00797B65">
        <w:t>Не зважаючи на те, що офіційно до навчальних програм для поглибленого вивчення фізики у 8-9 класах  зміни не вносились, учителі фізики можуть керуватися такими рекомендаціями, що відображають ключові зміни в оновленні навчальних програм з фізики для загальноосвітніх навчальних закладів:</w:t>
      </w:r>
    </w:p>
    <w:p w:rsidR="00797B65" w:rsidRPr="00797B65" w:rsidRDefault="00797B65" w:rsidP="00797B65">
      <w:pPr>
        <w:numPr>
          <w:ilvl w:val="0"/>
          <w:numId w:val="1"/>
        </w:numPr>
      </w:pPr>
      <w:r w:rsidRPr="00797B65">
        <w:t xml:space="preserve">На уроках фізики має відбуватися формування не лише суто предметних, а й ключових </w:t>
      </w:r>
      <w:proofErr w:type="spellStart"/>
      <w:r w:rsidRPr="00797B65">
        <w:t>компетентностей</w:t>
      </w:r>
      <w:proofErr w:type="spellEnd"/>
      <w:r w:rsidRPr="00797B65">
        <w:t xml:space="preserve">. Тому таблиця з описом внеску предмета у формуванні ключових </w:t>
      </w:r>
      <w:proofErr w:type="spellStart"/>
      <w:r w:rsidRPr="00797B65">
        <w:t>компетентностей</w:t>
      </w:r>
      <w:proofErr w:type="spellEnd"/>
      <w:r w:rsidRPr="00797B65">
        <w:t xml:space="preserve">, що розміщена у пояснювальній записці програми з фізики для звичайних класів має бути врахована при плануванні й проведенні уроків у класах з поглибленим навчанням. </w:t>
      </w:r>
    </w:p>
    <w:p w:rsidR="00797B65" w:rsidRPr="00797B65" w:rsidRDefault="00797B65" w:rsidP="00797B65">
      <w:pPr>
        <w:numPr>
          <w:ilvl w:val="0"/>
          <w:numId w:val="1"/>
        </w:numPr>
      </w:pPr>
      <w:r w:rsidRPr="00797B65">
        <w:t xml:space="preserve">Із програми основної школи варто взяти до уваги вказівки щодо реалізації наскрізних змістових ліній, які полягають в тому, щоб на уроках більше використовувати ситуативні завдання і вправи, які описують проблеми реального життя і для розв’язання яких дітям потрібно застосовувати здобутті знання. Має бути </w:t>
      </w:r>
      <w:proofErr w:type="spellStart"/>
      <w:r w:rsidRPr="00797B65">
        <w:t>сбалансованим</w:t>
      </w:r>
      <w:proofErr w:type="spellEnd"/>
      <w:r w:rsidRPr="00797B65">
        <w:t xml:space="preserve"> співвідношення задач з абстрактним і прикладним змістом.</w:t>
      </w:r>
    </w:p>
    <w:p w:rsidR="00797B65" w:rsidRPr="00797B65" w:rsidRDefault="00797B65" w:rsidP="00797B65">
      <w:pPr>
        <w:numPr>
          <w:ilvl w:val="0"/>
          <w:numId w:val="1"/>
        </w:numPr>
      </w:pPr>
      <w:r w:rsidRPr="00797B65">
        <w:t xml:space="preserve">Вважати зазначений у навчальній програмі для поглибленого навчання розподіл годин між розділами орієнтовним. За необхідності й виходячи з наявних умов навчально-методичного забезпечення, </w:t>
      </w:r>
      <w:r w:rsidRPr="00797B65">
        <w:rPr>
          <w:bCs/>
        </w:rPr>
        <w:t>учитель має право самостійно</w:t>
      </w:r>
      <w:r w:rsidRPr="00797B65">
        <w:t xml:space="preserve"> змінювати обсяг годин, відведених програмою на вивчення окремого розділу, в тому числі змінювати порядок вивчення питань розділу і самих розділів. </w:t>
      </w:r>
    </w:p>
    <w:p w:rsidR="00797B65" w:rsidRPr="00797B65" w:rsidRDefault="00797B65" w:rsidP="00797B65">
      <w:pPr>
        <w:numPr>
          <w:ilvl w:val="0"/>
          <w:numId w:val="1"/>
        </w:numPr>
      </w:pPr>
      <w:r w:rsidRPr="00797B65">
        <w:t xml:space="preserve">Виходячи з педагогічної доцільності та залежно від умов і наявної матеріальної бази кабінету фізики вчитель може визначати конкретну  тематику лабораторних робіт, форму їх реалізації, послідовність й місце у навчальному процесі, кількість годин на їх виконання, замінювати окремі роботи або демонстраційні досліди рівноцінними, використовувати різні їхні можливі варіанти, доповнювати цей перелік додатковими дослідами, короткочасними експериментальними завданнями. Такі ж рекомендації застосовні і до організації й проведення навчальних проектів.  </w:t>
      </w:r>
    </w:p>
    <w:p w:rsidR="00797B65" w:rsidRPr="00797B65" w:rsidRDefault="00797B65" w:rsidP="00797B65">
      <w:r w:rsidRPr="00797B65">
        <w:lastRenderedPageBreak/>
        <w:t xml:space="preserve">Ефективним засобом формування предметної й ключових </w:t>
      </w:r>
      <w:proofErr w:type="spellStart"/>
      <w:r w:rsidRPr="00797B65">
        <w:t>компетентностей</w:t>
      </w:r>
      <w:proofErr w:type="spellEnd"/>
      <w:r w:rsidRPr="00797B65">
        <w:t xml:space="preserve"> учнів у процесі навчання фізики є </w:t>
      </w:r>
      <w:r w:rsidRPr="00797B65">
        <w:rPr>
          <w:bCs/>
        </w:rPr>
        <w:t>навчальні проекти.</w:t>
      </w:r>
      <w:r w:rsidRPr="00797B65">
        <w:rPr>
          <w:b/>
          <w:bCs/>
        </w:rPr>
        <w:t xml:space="preserve"> </w:t>
      </w:r>
    </w:p>
    <w:p w:rsidR="00797B65" w:rsidRPr="00797B65" w:rsidRDefault="00797B65" w:rsidP="00797B65">
      <w:r w:rsidRPr="00797B65">
        <w:t xml:space="preserve">Теми й види навчальних проектів, форми їх представлення учні обирають самостійно або разом із учителем. Метою 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учня.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797B65" w:rsidRPr="00797B65" w:rsidRDefault="00797B65" w:rsidP="00797B65">
      <w:r w:rsidRPr="00797B65">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У проектній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797B65" w:rsidRPr="00797B65" w:rsidRDefault="00797B65" w:rsidP="00797B65">
      <w:r w:rsidRPr="00797B65">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Окрім оцінювання продукту 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797B65" w:rsidRPr="00797B65" w:rsidRDefault="00797B65" w:rsidP="00797B65">
      <w:r w:rsidRPr="00797B65">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797B65" w:rsidRPr="00797B65" w:rsidRDefault="00797B65" w:rsidP="00797B65">
      <w:r w:rsidRPr="00797B65">
        <w:t xml:space="preserve">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дослідів), моделі, колекції, буклету, газети, статистичного звіту, тематичного масового заходу, дебатів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797B65" w:rsidRPr="00797B65" w:rsidRDefault="00797B65" w:rsidP="00797B65">
      <w:r w:rsidRPr="00797B65">
        <w:t xml:space="preserve">У зв’язку з цим оцінки за навчальні проекти виконують стимулюючу функцію, можуть фіксуватися в портфоліо і враховуються при виведенні тематичної </w:t>
      </w:r>
      <w:r w:rsidRPr="00797B65">
        <w:lastRenderedPageBreak/>
        <w:t xml:space="preserve">оцінки. 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виконавців проекту: до прикладу: одним учням за біологічну складову, іншим – за фізичну).  </w:t>
      </w:r>
    </w:p>
    <w:p w:rsidR="00797B65" w:rsidRPr="00797B65" w:rsidRDefault="00797B65" w:rsidP="00797B65">
      <w:pPr>
        <w:rPr>
          <w:b/>
        </w:rPr>
      </w:pPr>
      <w:r w:rsidRPr="00797B65">
        <w:t xml:space="preserve"> У цілому щодо оцінювання навчальних досягнень учнів, то учитель у своїй діяльності керується </w:t>
      </w:r>
      <w:r w:rsidRPr="00797B65">
        <w:rPr>
          <w:bCs/>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sidRPr="00797B65">
        <w:t xml:space="preserve">№ 1222 від 21 серпня 2013 року. При цьому слід враховувати, що упровадження </w:t>
      </w:r>
      <w:proofErr w:type="spellStart"/>
      <w:r w:rsidRPr="00797B65">
        <w:t>компетентнісного</w:t>
      </w:r>
      <w:proofErr w:type="spellEnd"/>
      <w:r w:rsidRPr="00797B65">
        <w:t xml:space="preserve"> підходу зумовлює переосмислення </w:t>
      </w:r>
      <w:r w:rsidRPr="00797B65">
        <w:rPr>
          <w:bCs/>
          <w:iCs/>
        </w:rPr>
        <w:t xml:space="preserve">технологій контролю й оцінювання:  </w:t>
      </w:r>
      <w:r w:rsidRPr="00797B65">
        <w:t xml:space="preserve">з оцінювання предметних знань, умінь і навичок до оцінювання </w:t>
      </w:r>
      <w:proofErr w:type="spellStart"/>
      <w:r w:rsidRPr="00797B65">
        <w:t>компетентностей</w:t>
      </w:r>
      <w:proofErr w:type="spellEnd"/>
      <w:r w:rsidRPr="00797B65">
        <w:t xml:space="preserve"> – готовності і здатності учнів застосовувати здобуті знання і сформовані навички у своїй практичній діяльності.</w:t>
      </w:r>
    </w:p>
    <w:p w:rsidR="00797B65" w:rsidRPr="00797B65" w:rsidRDefault="00797B65" w:rsidP="00797B65">
      <w:r w:rsidRPr="00797B65">
        <w:t>Як відомо, шкільний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797B65" w:rsidRPr="00797B65" w:rsidRDefault="00797B65" w:rsidP="00797B65">
      <w:r w:rsidRPr="00797B65">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797B65" w:rsidRPr="00797B65" w:rsidRDefault="00797B65" w:rsidP="00797B65">
      <w:r w:rsidRPr="00797B65">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797B65" w:rsidRPr="00797B65" w:rsidRDefault="00797B65" w:rsidP="00797B65">
      <w:r w:rsidRPr="00797B65">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797B65" w:rsidRPr="00797B65" w:rsidRDefault="00797B65" w:rsidP="00797B65">
      <w:r w:rsidRPr="00797B65">
        <w:lastRenderedPageBreak/>
        <w:t>Залежно від виду, призначення та рівня складності лабораторної роботи окремі з них учитель може не оцінювати.</w:t>
      </w:r>
    </w:p>
    <w:p w:rsidR="00797B65" w:rsidRPr="00797B65" w:rsidRDefault="00797B65" w:rsidP="00797B65">
      <w:r w:rsidRPr="00797B65">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уроці, на якому виконувалась фронтальна лабораторна робота, відпрацьовувати її в позаурочний час не обов’язково. Головне, щоб упродовж вивчення розділу учень проявив свої експериментальні уміння й навички в інших видах роботи.</w:t>
      </w:r>
    </w:p>
    <w:p w:rsidR="00797B65" w:rsidRPr="00797B65" w:rsidRDefault="00797B65" w:rsidP="00797B65">
      <w:r w:rsidRPr="00797B65">
        <w:t xml:space="preserve">З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w:t>
      </w:r>
      <w:proofErr w:type="spellStart"/>
      <w:r w:rsidRPr="00797B65">
        <w:t>компетентностей</w:t>
      </w:r>
      <w:proofErr w:type="spellEnd"/>
      <w:r w:rsidRPr="00797B65">
        <w:t xml:space="preserve">. Оскільки пріоритетним напрямком набуття необхідних </w:t>
      </w:r>
      <w:proofErr w:type="spellStart"/>
      <w:r w:rsidRPr="00797B65">
        <w:t>компетентностей</w:t>
      </w:r>
      <w:proofErr w:type="spellEnd"/>
      <w:r w:rsidRPr="00797B65">
        <w:t xml:space="preserve">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w:t>
      </w:r>
      <w:proofErr w:type="spellStart"/>
      <w:r w:rsidRPr="00797B65">
        <w:t>МАНЛаб</w:t>
      </w:r>
      <w:proofErr w:type="spellEnd"/>
      <w:r w:rsidRPr="00797B65">
        <w:t xml:space="preserve">» </w:t>
      </w:r>
      <w:hyperlink r:id="rId8" w:history="1">
        <w:r w:rsidRPr="00797B65">
          <w:rPr>
            <w:rStyle w:val="a3"/>
          </w:rPr>
          <w:t>http://manlab.inhost.com.ua</w:t>
        </w:r>
      </w:hyperlink>
      <w:r w:rsidRPr="00797B65">
        <w:t xml:space="preserve">. Ресурс містить значну кількість методичних </w:t>
      </w:r>
      <w:r w:rsidRPr="00797B65">
        <w:lastRenderedPageBreak/>
        <w:t xml:space="preserve">розробок, відеозаписів експериментів, лекцій та пропозицій для співпраці  у плані безкоштовної допомоги по здійсненню учнівських досліджень. </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65"/>
    <w:rsid w:val="00797B65"/>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8599-6AA3-4874-8719-3DBC3EB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lab.inhost.com.ua" TargetMode="Externa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content/%D0%9E%D1%81%D0%B2%D1%96%D1%82%D0%B0/fizika(1).pdf" TargetMode="External"/><Relationship Id="rId5" Type="http://schemas.openxmlformats.org/officeDocument/2006/relationships/hyperlink" Target="http://mon.gov.ua/activity/education/zagalna-serednya/navchalni-programi-5-9-klas-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14333</Words>
  <Characters>8171</Characters>
  <Application>Microsoft Office Word</Application>
  <DocSecurity>0</DocSecurity>
  <Lines>68</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2017-08-12T10:48:00Z</dcterms:created>
  <dcterms:modified xsi:type="dcterms:W3CDTF">2017-08-12T10:51:00Z</dcterms:modified>
</cp:coreProperties>
</file>