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D4" w:rsidRPr="008718D4" w:rsidRDefault="008718D4" w:rsidP="008718D4">
      <w:pPr>
        <w:jc w:val="right"/>
        <w:rPr>
          <w:b/>
          <w:bCs/>
        </w:rPr>
      </w:pPr>
      <w:r w:rsidRPr="008718D4">
        <w:rPr>
          <w:b/>
          <w:bCs/>
        </w:rPr>
        <w:t>Додаток</w:t>
      </w:r>
    </w:p>
    <w:p w:rsidR="008718D4" w:rsidRPr="008718D4" w:rsidRDefault="008718D4" w:rsidP="008718D4">
      <w:pPr>
        <w:jc w:val="right"/>
        <w:rPr>
          <w:b/>
          <w:bCs/>
        </w:rPr>
      </w:pPr>
      <w:r w:rsidRPr="008718D4">
        <w:rPr>
          <w:b/>
          <w:bCs/>
        </w:rPr>
        <w:t>до листа Міністерства</w:t>
      </w:r>
    </w:p>
    <w:p w:rsidR="008718D4" w:rsidRPr="008718D4" w:rsidRDefault="008718D4" w:rsidP="008718D4">
      <w:pPr>
        <w:jc w:val="right"/>
        <w:rPr>
          <w:b/>
          <w:bCs/>
        </w:rPr>
      </w:pPr>
      <w:r w:rsidRPr="008718D4">
        <w:rPr>
          <w:b/>
          <w:bCs/>
        </w:rPr>
        <w:t>освіти і науки України</w:t>
      </w:r>
    </w:p>
    <w:p w:rsidR="008718D4" w:rsidRDefault="008718D4" w:rsidP="008718D4">
      <w:pPr>
        <w:jc w:val="right"/>
        <w:rPr>
          <w:b/>
          <w:bCs/>
        </w:rPr>
      </w:pPr>
      <w:r w:rsidRPr="008718D4">
        <w:rPr>
          <w:b/>
          <w:bCs/>
        </w:rPr>
        <w:t>від 09.08.2017 р. № 1/9-436</w:t>
      </w:r>
    </w:p>
    <w:p w:rsidR="008718D4" w:rsidRPr="008718D4" w:rsidRDefault="008718D4" w:rsidP="008718D4">
      <w:pPr>
        <w:rPr>
          <w:b/>
          <w:bCs/>
        </w:rPr>
      </w:pPr>
      <w:bookmarkStart w:id="0" w:name="_GoBack"/>
      <w:r w:rsidRPr="008718D4">
        <w:rPr>
          <w:b/>
          <w:bCs/>
        </w:rPr>
        <w:t>Методичні рекомендації щодо викладан</w:t>
      </w:r>
      <w:r>
        <w:rPr>
          <w:b/>
          <w:bCs/>
        </w:rPr>
        <w:t xml:space="preserve">ня української мови </w:t>
      </w:r>
      <w:bookmarkEnd w:id="0"/>
      <w:r>
        <w:rPr>
          <w:b/>
          <w:bCs/>
        </w:rPr>
        <w:t>у 2017</w:t>
      </w:r>
      <w:r w:rsidRPr="008718D4">
        <w:rPr>
          <w:b/>
          <w:bCs/>
        </w:rPr>
        <w:t>/201</w:t>
      </w:r>
      <w:r>
        <w:rPr>
          <w:b/>
          <w:bCs/>
        </w:rPr>
        <w:t>8</w:t>
      </w:r>
      <w:r w:rsidRPr="008718D4">
        <w:rPr>
          <w:b/>
          <w:bCs/>
        </w:rPr>
        <w:t xml:space="preserve"> навчальному році</w:t>
      </w:r>
    </w:p>
    <w:p w:rsidR="008718D4" w:rsidRPr="008718D4" w:rsidRDefault="008718D4" w:rsidP="008718D4">
      <w:r w:rsidRPr="008718D4">
        <w:t>У 2017-2018 навчальному році вивчення української мови</w:t>
      </w:r>
      <w:r w:rsidRPr="008718D4">
        <w:rPr>
          <w:b/>
          <w:bCs/>
        </w:rPr>
        <w:t xml:space="preserve"> </w:t>
      </w:r>
      <w:r w:rsidRPr="008718D4">
        <w:t xml:space="preserve">здійснюватиметься за такими програмами: </w:t>
      </w:r>
    </w:p>
    <w:p w:rsidR="008718D4" w:rsidRPr="008718D4" w:rsidRDefault="008718D4" w:rsidP="008718D4">
      <w:r w:rsidRPr="008718D4">
        <w:rPr>
          <w:bCs/>
        </w:rPr>
        <w:t xml:space="preserve">  у</w:t>
      </w:r>
      <w:r w:rsidRPr="008718D4">
        <w:rPr>
          <w:b/>
          <w:bCs/>
        </w:rPr>
        <w:t xml:space="preserve"> 5-9 класах </w:t>
      </w:r>
      <w:r w:rsidRPr="008718D4">
        <w:t xml:space="preserve">за навчальною програмою: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(електронний ресурс: http://mon.gov.ua/activity/education/zagalna-serednya/navchalni-programi-5-9-klas-2017.html); </w:t>
      </w:r>
    </w:p>
    <w:p w:rsidR="008718D4" w:rsidRPr="008718D4" w:rsidRDefault="008718D4" w:rsidP="008718D4">
      <w:r w:rsidRPr="008718D4">
        <w:t xml:space="preserve"> </w:t>
      </w:r>
      <w:r w:rsidRPr="008718D4">
        <w:rPr>
          <w:bCs/>
        </w:rPr>
        <w:t>у</w:t>
      </w:r>
      <w:r w:rsidRPr="008718D4">
        <w:rPr>
          <w:b/>
          <w:bCs/>
        </w:rPr>
        <w:t xml:space="preserve"> 10-11 класах - </w:t>
      </w:r>
      <w:r w:rsidRPr="008718D4">
        <w:t xml:space="preserve">за навчальними програмами, затвердженими наказом МОН від 28.10.2010 № 1021, крім рівня стандарту; </w:t>
      </w:r>
      <w:r w:rsidRPr="008718D4">
        <w:rPr>
          <w:b/>
        </w:rPr>
        <w:t>рівень стандарту зі змінами</w:t>
      </w:r>
      <w:r w:rsidRPr="008718D4">
        <w:t xml:space="preserve">, затвердженими наказом </w:t>
      </w:r>
      <w:r w:rsidRPr="008718D4">
        <w:rPr>
          <w:b/>
        </w:rPr>
        <w:t>Міністерства від 14.07.2016 № 826</w:t>
      </w:r>
      <w:r w:rsidRPr="008718D4">
        <w:t xml:space="preserve">. Програми розміщені на офіційному сайті МОН України за </w:t>
      </w:r>
      <w:r w:rsidRPr="008718D4">
        <w:rPr>
          <w:b/>
        </w:rPr>
        <w:t>посиланням:</w:t>
      </w:r>
      <w:r w:rsidRPr="008718D4">
        <w:t xml:space="preserve">  </w:t>
      </w:r>
      <w:hyperlink r:id="rId4" w:history="1">
        <w:r w:rsidRPr="008718D4">
          <w:rPr>
            <w:rStyle w:val="a3"/>
          </w:rPr>
          <w:t>http://mon.gov.ua/activity/education/zagalna-serednya/navchalni-programy.html</w:t>
        </w:r>
      </w:hyperlink>
      <w:r w:rsidRPr="008718D4">
        <w:t xml:space="preserve"> .   </w:t>
      </w:r>
    </w:p>
    <w:p w:rsidR="008718D4" w:rsidRPr="008718D4" w:rsidRDefault="008718D4" w:rsidP="008718D4">
      <w:r w:rsidRPr="008718D4">
        <w:t xml:space="preserve">Звертаємо увагу, що в 2017 році навчальну  програму з української мови для 5-9 класів модернізовано згідно з Державним стандартом базової і повної загальної середньої освіти, затвердженим у 2011 році,  та з метою наскрізного впровадження механізму реалізації завдань </w:t>
      </w:r>
      <w:proofErr w:type="spellStart"/>
      <w:r w:rsidRPr="008718D4">
        <w:t>компетентнісного</w:t>
      </w:r>
      <w:proofErr w:type="spellEnd"/>
      <w:r w:rsidRPr="008718D4">
        <w:t xml:space="preserve"> підходу в навчанні української мови в контексті положень «Нової української школи».</w:t>
      </w:r>
    </w:p>
    <w:p w:rsidR="008718D4" w:rsidRPr="008718D4" w:rsidRDefault="008718D4" w:rsidP="008718D4">
      <w:r w:rsidRPr="008718D4">
        <w:t>У зв’язку з цим  розроблено новий формат пояснювальної записки до програми, де визначено ієрархію цілей навчання, зазначено мету базової середньої освіти, уточнено предметну мету. Відповідно до поставлених цілей навчання української мови і стратегій модернізації освіти в Україні конкретизовано завдання навчального предмета.</w:t>
      </w:r>
    </w:p>
    <w:p w:rsidR="008718D4" w:rsidRPr="008718D4" w:rsidRDefault="008718D4" w:rsidP="008718D4">
      <w:r w:rsidRPr="008718D4">
        <w:t xml:space="preserve"> </w:t>
      </w:r>
      <w:proofErr w:type="spellStart"/>
      <w:r w:rsidRPr="008718D4">
        <w:t>Унесено</w:t>
      </w:r>
      <w:proofErr w:type="spellEnd"/>
      <w:r w:rsidRPr="008718D4">
        <w:t xml:space="preserve"> зміни до структури програми: </w:t>
      </w:r>
      <w:proofErr w:type="spellStart"/>
      <w:r w:rsidRPr="008718D4">
        <w:t>мовну</w:t>
      </w:r>
      <w:proofErr w:type="spellEnd"/>
      <w:r w:rsidRPr="008718D4">
        <w:t xml:space="preserve"> та мовленнєву змістові лінії синхронізовано: у мовленнєвій подано усні та письмові види роботи з використанням паралельно виучуваного на аспектних уроках теоретичного матеріалу. У переліку очікуваних результатів навчально-пізнавальної діяльності учнів виділено </w:t>
      </w:r>
      <w:proofErr w:type="spellStart"/>
      <w:r w:rsidRPr="008718D4">
        <w:t>знаннєвий</w:t>
      </w:r>
      <w:proofErr w:type="spellEnd"/>
      <w:r w:rsidRPr="008718D4">
        <w:t>, діяльнісний і ціннісний складники.</w:t>
      </w:r>
    </w:p>
    <w:p w:rsidR="008718D4" w:rsidRPr="008718D4" w:rsidRDefault="008718D4" w:rsidP="008718D4">
      <w:r w:rsidRPr="008718D4">
        <w:t xml:space="preserve">З метою уникнення </w:t>
      </w:r>
      <w:proofErr w:type="spellStart"/>
      <w:r w:rsidRPr="008718D4">
        <w:t>дублювань</w:t>
      </w:r>
      <w:proofErr w:type="spellEnd"/>
      <w:r w:rsidRPr="008718D4">
        <w:t xml:space="preserve"> вилучено рубрики «</w:t>
      </w:r>
      <w:proofErr w:type="spellStart"/>
      <w:r w:rsidRPr="008718D4">
        <w:t>Внутрішньопредметні</w:t>
      </w:r>
      <w:proofErr w:type="spellEnd"/>
      <w:r w:rsidRPr="008718D4">
        <w:t xml:space="preserve"> зв’язки», «Міжпредметні зв’язки», «Культура мовлення». Спрощено формулювання тем </w:t>
      </w:r>
      <w:proofErr w:type="spellStart"/>
      <w:r w:rsidRPr="008718D4">
        <w:t>мовної</w:t>
      </w:r>
      <w:proofErr w:type="spellEnd"/>
      <w:r w:rsidRPr="008718D4">
        <w:t xml:space="preserve"> і мовленнєвої змістових ліній, зокрема </w:t>
      </w:r>
      <w:proofErr w:type="spellStart"/>
      <w:r w:rsidRPr="008718D4">
        <w:t>мовленнєвознавчих</w:t>
      </w:r>
      <w:proofErr w:type="spellEnd"/>
      <w:r w:rsidRPr="008718D4">
        <w:t xml:space="preserve"> понять. </w:t>
      </w:r>
    </w:p>
    <w:p w:rsidR="008718D4" w:rsidRPr="008718D4" w:rsidRDefault="008718D4" w:rsidP="008718D4">
      <w:r w:rsidRPr="008718D4">
        <w:lastRenderedPageBreak/>
        <w:t xml:space="preserve"> Творчим роботам надано виразно практичного спрямування. Крім обов’язкових видів творчих робіт, до  навчальної програми включено рекомендовані, право вибору яких надано вчителю. Серед рекомендованих видів робіт учитель може обрати ті, які вважає найбільш корисними, до того ж він може змінювати теми висловлень у відповідності до інтересів і потреб кожного класу. </w:t>
      </w:r>
    </w:p>
    <w:p w:rsidR="008718D4" w:rsidRPr="008718D4" w:rsidRDefault="008718D4" w:rsidP="008718D4">
      <w:r w:rsidRPr="008718D4">
        <w:t xml:space="preserve">Окрім того, до програми </w:t>
      </w:r>
      <w:proofErr w:type="spellStart"/>
      <w:r w:rsidRPr="008718D4">
        <w:t>внесено</w:t>
      </w:r>
      <w:proofErr w:type="spellEnd"/>
      <w:r w:rsidRPr="008718D4">
        <w:t xml:space="preserve"> такі зміни:</w:t>
      </w:r>
    </w:p>
    <w:p w:rsidR="008718D4" w:rsidRPr="008718D4" w:rsidRDefault="008718D4" w:rsidP="008718D4">
      <w:r w:rsidRPr="008718D4">
        <w:t xml:space="preserve"> вилучено деякі види творчих робіт (відгук про відповідь товариша в 5 класі, повідомлення на лінгвістичну тему в науковому стилі в 6 класі, переказ тексту наукового стилю та відповідь на уроці в науковому стилі в 5 класі, вибірковий переказ тексту наукового стилю в 6, 9 класах);</w:t>
      </w:r>
    </w:p>
    <w:p w:rsidR="008718D4" w:rsidRPr="008718D4" w:rsidRDefault="008718D4" w:rsidP="008718D4">
      <w:r w:rsidRPr="008718D4">
        <w:t>додано як обов’язковий такий сучасний вид роботи, як есе (розмірковування в довільній формі);</w:t>
      </w:r>
    </w:p>
    <w:p w:rsidR="008718D4" w:rsidRPr="008718D4" w:rsidRDefault="008718D4" w:rsidP="008718D4">
      <w:r w:rsidRPr="008718D4">
        <w:t xml:space="preserve">  осучаснено перелік запропонованих до вивчення ділових паперів (вилучено автобіографію, протокол, витяг із протоколу; розписку в 7 класі замінено на звіт про виконану роботу, план роботи перенесено з 6-ого у 8 клас);</w:t>
      </w:r>
    </w:p>
    <w:p w:rsidR="008718D4" w:rsidRPr="008718D4" w:rsidRDefault="008718D4" w:rsidP="008718D4">
      <w:r w:rsidRPr="008718D4">
        <w:t xml:space="preserve">перерозподілено в </w:t>
      </w:r>
      <w:proofErr w:type="spellStart"/>
      <w:r w:rsidRPr="008718D4">
        <w:t>мовній</w:t>
      </w:r>
      <w:proofErr w:type="spellEnd"/>
      <w:r w:rsidRPr="008718D4">
        <w:t xml:space="preserve"> змістовій лінії навчальні години на повторення вивченого в попередніх класах (указано перед окремими розділами);</w:t>
      </w:r>
    </w:p>
    <w:p w:rsidR="008718D4" w:rsidRPr="008718D4" w:rsidRDefault="008718D4" w:rsidP="008718D4">
      <w:r w:rsidRPr="008718D4">
        <w:t xml:space="preserve">змінено послідовність тем </w:t>
      </w:r>
      <w:proofErr w:type="spellStart"/>
      <w:r w:rsidRPr="008718D4">
        <w:t>мовної</w:t>
      </w:r>
      <w:proofErr w:type="spellEnd"/>
      <w:r w:rsidRPr="008718D4">
        <w:t xml:space="preserve"> змістової лінії в 5 класі для оптимізації їх відповідно до вікових особливостей учнів;</w:t>
      </w:r>
    </w:p>
    <w:p w:rsidR="008718D4" w:rsidRPr="008718D4" w:rsidRDefault="008718D4" w:rsidP="008718D4">
      <w:r w:rsidRPr="008718D4">
        <w:t>замінено в 5 класі тему «Частини мови» на «Текст. Речення. Слово» в розділі «Повторення вивченого в початкових класах»;</w:t>
      </w:r>
    </w:p>
    <w:p w:rsidR="008718D4" w:rsidRPr="008718D4" w:rsidRDefault="008718D4" w:rsidP="008718D4">
      <w:r w:rsidRPr="008718D4">
        <w:t>вилучено з програми 5 класу теми «Види речень за метою висловлення та інтонацією» (як вивчені в початковій школі), «Стилі мовлення»;</w:t>
      </w:r>
    </w:p>
    <w:p w:rsidR="008718D4" w:rsidRPr="008718D4" w:rsidRDefault="008718D4" w:rsidP="008718D4">
      <w:r w:rsidRPr="008718D4">
        <w:t xml:space="preserve">перенесено тему «Правопис слів іншомовного походження» з 5 до 6 класу, розвантажено тему «Найпоширеніші випадки чергування голосних і приголосних звуків» у 5 класі з метою оптимізації та уникнення повторів. </w:t>
      </w:r>
    </w:p>
    <w:p w:rsidR="008718D4" w:rsidRPr="008718D4" w:rsidRDefault="008718D4" w:rsidP="008718D4">
      <w:r w:rsidRPr="008718D4">
        <w:t>Зазначаємо, шо вказаний у навчальній програмі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8718D4" w:rsidRPr="008718D4" w:rsidRDefault="008718D4" w:rsidP="008718D4">
      <w:pPr>
        <w:rPr>
          <w:b/>
        </w:rPr>
      </w:pPr>
      <w:r w:rsidRPr="008718D4">
        <w:t xml:space="preserve">З метою уникнення перевантаження учнів,  для об’єктивного оцінювання їхніх навчальних досягнень </w:t>
      </w:r>
      <w:r w:rsidRPr="008718D4">
        <w:rPr>
          <w:b/>
        </w:rPr>
        <w:t>пропонуємо зняти з фронтальних видів контрольних робіт аудіювання та читання мовчки, залишивши тільки навчальні види цих робіт.</w:t>
      </w:r>
    </w:p>
    <w:p w:rsidR="008718D4" w:rsidRPr="008718D4" w:rsidRDefault="008718D4" w:rsidP="008718D4">
      <w:r w:rsidRPr="008718D4">
        <w:t xml:space="preserve">  Зазначені зміни  також є початком до поступового переформатування видів мовленнєвої   діяльності (аудіювання, читання мовчки)    до вимог Програми міжнародного оцінювання учнів – PISA, що   оцінює читацьку грамотність </w:t>
      </w:r>
      <w:r w:rsidRPr="008718D4">
        <w:lastRenderedPageBreak/>
        <w:t xml:space="preserve">учнів, визначає здатність особи до широкого розуміння тексту, пошуку нової інформації,  осмислення й оцінювання змісту та форми тексту тощо. </w:t>
      </w:r>
    </w:p>
    <w:p w:rsidR="008718D4" w:rsidRPr="008718D4" w:rsidRDefault="008718D4" w:rsidP="008718D4">
      <w:r w:rsidRPr="008718D4">
        <w:t xml:space="preserve"> Звертаємо увагу на те,</w:t>
      </w:r>
      <w:r w:rsidRPr="008718D4">
        <w:rPr>
          <w:b/>
        </w:rPr>
        <w:t xml:space="preserve"> </w:t>
      </w:r>
      <w:r w:rsidRPr="008718D4">
        <w:t>що</w:t>
      </w:r>
      <w:r w:rsidRPr="008718D4">
        <w:rPr>
          <w:b/>
        </w:rPr>
        <w:t xml:space="preserve"> змінено кількість</w:t>
      </w:r>
      <w:r w:rsidRPr="008718D4">
        <w:t xml:space="preserve"> </w:t>
      </w:r>
      <w:r w:rsidRPr="008718D4">
        <w:rPr>
          <w:b/>
        </w:rPr>
        <w:t>фронтальних</w:t>
      </w:r>
      <w:r w:rsidRPr="008718D4">
        <w:t xml:space="preserve"> та індивідуальних видів контрольних робіт з української мови в загальноосвітніх навчальних закладах з українською мовою навчання. </w:t>
      </w:r>
    </w:p>
    <w:p w:rsidR="008718D4" w:rsidRPr="008718D4" w:rsidRDefault="008718D4" w:rsidP="008718D4">
      <w:pPr>
        <w:rPr>
          <w:b/>
          <w:bCs/>
        </w:rPr>
      </w:pPr>
      <w:r w:rsidRPr="008718D4">
        <w:rPr>
          <w:b/>
          <w:bCs/>
        </w:rPr>
        <w:t xml:space="preserve">          Фронтально оцінюються</w:t>
      </w:r>
      <w:r w:rsidRPr="008718D4">
        <w:t xml:space="preserve"> диктант, письмовий переказ і письмовий твір  (навчальні чи контрольні види робіт), </w:t>
      </w:r>
      <w:proofErr w:type="spellStart"/>
      <w:r w:rsidRPr="008718D4">
        <w:t>мовні</w:t>
      </w:r>
      <w:proofErr w:type="spellEnd"/>
      <w:r w:rsidRPr="008718D4">
        <w:t xml:space="preserve"> знання й уміння, запис яких здійснюється на сторінці класного журналу «Зміст уроку». </w:t>
      </w:r>
    </w:p>
    <w:p w:rsidR="008718D4" w:rsidRPr="008718D4" w:rsidRDefault="008718D4" w:rsidP="008718D4">
      <w:r w:rsidRPr="008718D4">
        <w:rPr>
          <w:b/>
          <w:bCs/>
          <w:i/>
          <w:iCs/>
        </w:rPr>
        <w:t xml:space="preserve">        </w:t>
      </w:r>
      <w:r w:rsidRPr="008718D4">
        <w:rPr>
          <w:b/>
          <w:bCs/>
        </w:rPr>
        <w:t>Індивідуально оцінюються</w:t>
      </w:r>
      <w:r w:rsidRPr="008718D4">
        <w:t xml:space="preserve"> </w:t>
      </w:r>
      <w:r w:rsidRPr="008718D4">
        <w:rPr>
          <w:i/>
          <w:iCs/>
        </w:rPr>
        <w:t>говоріння</w:t>
      </w:r>
      <w:r w:rsidRPr="008718D4">
        <w:t xml:space="preserve"> (діалог, усний переказ, усний твір) і </w:t>
      </w:r>
      <w:r w:rsidRPr="008718D4">
        <w:rPr>
          <w:i/>
          <w:iCs/>
        </w:rPr>
        <w:t>читання вголос</w:t>
      </w:r>
      <w:r w:rsidRPr="008718D4">
        <w:t>.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8718D4">
        <w:rPr>
          <w:b/>
          <w:bCs/>
        </w:rPr>
        <w:t>усний переказ, діалог</w:t>
      </w:r>
      <w:r w:rsidRPr="008718D4">
        <w:t xml:space="preserve">). У ІІ семестрі -  оцінювання таких видів мовленнєвої діяльності, як </w:t>
      </w:r>
      <w:r w:rsidRPr="008718D4">
        <w:rPr>
          <w:b/>
          <w:bCs/>
        </w:rPr>
        <w:t>усний</w:t>
      </w:r>
      <w:r w:rsidRPr="008718D4">
        <w:rPr>
          <w:b/>
          <w:bCs/>
          <w:i/>
          <w:iCs/>
        </w:rPr>
        <w:t xml:space="preserve"> </w:t>
      </w:r>
      <w:r w:rsidRPr="008718D4">
        <w:rPr>
          <w:b/>
          <w:bCs/>
        </w:rPr>
        <w:t>твір і читання вголос</w:t>
      </w:r>
      <w:r w:rsidRPr="008718D4">
        <w:rPr>
          <w:b/>
          <w:bCs/>
          <w:i/>
          <w:iCs/>
        </w:rPr>
        <w:t xml:space="preserve">,  </w:t>
      </w:r>
      <w:r w:rsidRPr="008718D4">
        <w:rPr>
          <w:bCs/>
          <w:iCs/>
        </w:rPr>
        <w:t>що</w:t>
      </w:r>
      <w:r w:rsidRPr="008718D4">
        <w:rPr>
          <w:b/>
          <w:bCs/>
          <w:i/>
          <w:iCs/>
        </w:rPr>
        <w:t xml:space="preserve"> </w:t>
      </w:r>
      <w:r w:rsidRPr="008718D4">
        <w:t>здійснюється в 5–9 класах.</w:t>
      </w:r>
    </w:p>
    <w:p w:rsidR="008718D4" w:rsidRPr="008718D4" w:rsidRDefault="008718D4" w:rsidP="008718D4">
      <w:r w:rsidRPr="008718D4">
        <w:t xml:space="preserve"> Результати оцінювання </w:t>
      </w:r>
      <w:r w:rsidRPr="008718D4">
        <w:rPr>
          <w:i/>
          <w:iCs/>
        </w:rPr>
        <w:t>говоріння</w:t>
      </w:r>
      <w:r w:rsidRPr="008718D4">
        <w:t xml:space="preserve"> (діалог, усний переказ, усний твір) і </w:t>
      </w:r>
      <w:r w:rsidRPr="008718D4">
        <w:rPr>
          <w:i/>
          <w:iCs/>
        </w:rPr>
        <w:t xml:space="preserve">читання вголос </w:t>
      </w:r>
      <w:r w:rsidRPr="008718D4">
        <w:rPr>
          <w:b/>
          <w:iCs/>
        </w:rPr>
        <w:t>протягом семестру</w:t>
      </w:r>
      <w:r w:rsidRPr="008718D4">
        <w:rPr>
          <w:iCs/>
        </w:rPr>
        <w:t xml:space="preserve"> </w:t>
      </w:r>
      <w:r w:rsidRPr="008718D4">
        <w:rPr>
          <w:i/>
          <w:iCs/>
        </w:rPr>
        <w:t xml:space="preserve"> </w:t>
      </w:r>
      <w:r w:rsidRPr="008718D4">
        <w:t xml:space="preserve">виставляють у колонку без дати й ураховують </w:t>
      </w:r>
      <w:r w:rsidRPr="008718D4">
        <w:rPr>
          <w:b/>
        </w:rPr>
        <w:t>у семестрову оцінку.</w:t>
      </w:r>
      <w:r w:rsidRPr="008718D4">
        <w:t xml:space="preserve"> </w:t>
      </w:r>
    </w:p>
    <w:p w:rsidR="008718D4" w:rsidRPr="008718D4" w:rsidRDefault="008718D4" w:rsidP="008718D4">
      <w:r w:rsidRPr="008718D4">
        <w:t xml:space="preserve"> Повторне оцінювання із зазначених видів мовленнєвої діяльності не проводять.</w:t>
      </w:r>
    </w:p>
    <w:p w:rsidR="008718D4" w:rsidRPr="008718D4" w:rsidRDefault="008718D4" w:rsidP="008718D4">
      <w:r w:rsidRPr="008718D4">
        <w:rPr>
          <w:b/>
          <w:bCs/>
        </w:rPr>
        <w:t xml:space="preserve">Перевірка </w:t>
      </w:r>
      <w:proofErr w:type="spellStart"/>
      <w:r w:rsidRPr="008718D4">
        <w:rPr>
          <w:b/>
          <w:bCs/>
        </w:rPr>
        <w:t>мовних</w:t>
      </w:r>
      <w:proofErr w:type="spellEnd"/>
      <w:r w:rsidRPr="008718D4">
        <w:rPr>
          <w:b/>
          <w:bCs/>
        </w:rPr>
        <w:t xml:space="preserve"> знань і вмінь</w:t>
      </w:r>
      <w:r w:rsidRPr="008718D4">
        <w:t xml:space="preserve"> здійснюється за допомогою завдань, визначених учителем (тести, диктант тощо)  залежно від змісту матеріалу, що вивчається. </w:t>
      </w:r>
    </w:p>
    <w:p w:rsidR="008718D4" w:rsidRPr="008718D4" w:rsidRDefault="008718D4" w:rsidP="008718D4">
      <w:r w:rsidRPr="008718D4">
        <w:t>Тематичну оцінку виставляють на підставі поточних оцінок з урахуванням контрольних робіт, а за семестр - на основі тематичного оцінювання та результатів оцінювання певного виду діяльності:</w:t>
      </w:r>
      <w:r w:rsidRPr="008718D4">
        <w:rPr>
          <w:b/>
          <w:i/>
          <w:iCs/>
        </w:rPr>
        <w:t xml:space="preserve"> говоріння</w:t>
      </w:r>
      <w:r w:rsidRPr="008718D4">
        <w:rPr>
          <w:b/>
        </w:rPr>
        <w:t xml:space="preserve"> </w:t>
      </w:r>
      <w:r w:rsidRPr="008718D4">
        <w:t>(діалог, усний переказ, усний твір) або</w:t>
      </w:r>
      <w:r w:rsidRPr="008718D4">
        <w:rPr>
          <w:b/>
        </w:rPr>
        <w:t xml:space="preserve">  </w:t>
      </w:r>
      <w:r w:rsidRPr="008718D4">
        <w:rPr>
          <w:b/>
          <w:i/>
          <w:iCs/>
        </w:rPr>
        <w:t>читання вголос</w:t>
      </w:r>
      <w:r w:rsidRPr="008718D4">
        <w:rPr>
          <w:b/>
        </w:rPr>
        <w:t xml:space="preserve"> .</w:t>
      </w:r>
      <w:r w:rsidRPr="008718D4">
        <w:t xml:space="preserve"> </w:t>
      </w:r>
    </w:p>
    <w:p w:rsidR="008718D4" w:rsidRPr="008718D4" w:rsidRDefault="008718D4" w:rsidP="008718D4">
      <w:pPr>
        <w:rPr>
          <w:b/>
          <w:bCs/>
        </w:rPr>
      </w:pPr>
      <w:r w:rsidRPr="008718D4">
        <w:rPr>
          <w:b/>
          <w:bCs/>
        </w:rPr>
        <w:t>Фронтальні види контрольних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15"/>
        <w:gridCol w:w="704"/>
        <w:gridCol w:w="669"/>
        <w:gridCol w:w="635"/>
        <w:gridCol w:w="669"/>
        <w:gridCol w:w="704"/>
        <w:gridCol w:w="746"/>
        <w:gridCol w:w="799"/>
        <w:gridCol w:w="775"/>
        <w:gridCol w:w="858"/>
      </w:tblGrid>
      <w:tr w:rsidR="008718D4" w:rsidRPr="008718D4" w:rsidTr="00F51E35">
        <w:trPr>
          <w:trHeight w:val="411"/>
        </w:trPr>
        <w:tc>
          <w:tcPr>
            <w:tcW w:w="2295" w:type="dxa"/>
            <w:vMerge w:val="restart"/>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Форми контролю</w:t>
            </w:r>
          </w:p>
          <w:p w:rsidR="008718D4" w:rsidRPr="008718D4" w:rsidRDefault="008718D4" w:rsidP="008718D4">
            <w:pPr>
              <w:rPr>
                <w:b/>
                <w:bCs/>
              </w:rPr>
            </w:pPr>
          </w:p>
        </w:tc>
        <w:tc>
          <w:tcPr>
            <w:tcW w:w="1419"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5</w:t>
            </w:r>
          </w:p>
        </w:tc>
        <w:tc>
          <w:tcPr>
            <w:tcW w:w="1304"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6</w:t>
            </w:r>
          </w:p>
        </w:tc>
        <w:tc>
          <w:tcPr>
            <w:tcW w:w="1373"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7</w:t>
            </w:r>
          </w:p>
        </w:tc>
        <w:tc>
          <w:tcPr>
            <w:tcW w:w="154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8</w:t>
            </w:r>
          </w:p>
        </w:tc>
        <w:tc>
          <w:tcPr>
            <w:tcW w:w="1633"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9</w:t>
            </w:r>
          </w:p>
        </w:tc>
      </w:tr>
      <w:tr w:rsidR="008718D4" w:rsidRPr="008718D4" w:rsidTr="00F51E35">
        <w:trPr>
          <w:trHeight w:val="368"/>
        </w:trPr>
        <w:tc>
          <w:tcPr>
            <w:tcW w:w="0" w:type="auto"/>
            <w:vMerge/>
            <w:tcBorders>
              <w:top w:val="single" w:sz="4" w:space="0" w:color="auto"/>
              <w:left w:val="single" w:sz="4" w:space="0" w:color="auto"/>
              <w:bottom w:val="single" w:sz="4" w:space="0" w:color="auto"/>
              <w:right w:val="single" w:sz="4" w:space="0" w:color="auto"/>
            </w:tcBorders>
            <w:vAlign w:val="center"/>
          </w:tcPr>
          <w:p w:rsidR="008718D4" w:rsidRPr="008718D4" w:rsidRDefault="008718D4" w:rsidP="008718D4">
            <w:pPr>
              <w:rPr>
                <w:b/>
                <w:bCs/>
              </w:rPr>
            </w:pPr>
          </w:p>
        </w:tc>
        <w:tc>
          <w:tcPr>
            <w:tcW w:w="71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ІІ</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w:t>
            </w:r>
          </w:p>
        </w:tc>
        <w:tc>
          <w:tcPr>
            <w:tcW w:w="63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ІІ</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ІІ</w:t>
            </w:r>
          </w:p>
        </w:tc>
        <w:tc>
          <w:tcPr>
            <w:tcW w:w="746"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w:t>
            </w:r>
          </w:p>
        </w:tc>
        <w:tc>
          <w:tcPr>
            <w:tcW w:w="799"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ІІ</w:t>
            </w:r>
          </w:p>
        </w:tc>
        <w:tc>
          <w:tcPr>
            <w:tcW w:w="77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w:t>
            </w:r>
          </w:p>
        </w:tc>
        <w:tc>
          <w:tcPr>
            <w:tcW w:w="85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
                <w:bCs/>
              </w:rPr>
            </w:pPr>
            <w:r w:rsidRPr="008718D4">
              <w:rPr>
                <w:b/>
                <w:bCs/>
              </w:rPr>
              <w:t>ІІ</w:t>
            </w:r>
          </w:p>
        </w:tc>
      </w:tr>
      <w:tr w:rsidR="008718D4" w:rsidRPr="008718D4" w:rsidTr="00F51E35">
        <w:trPr>
          <w:trHeight w:val="525"/>
        </w:trPr>
        <w:tc>
          <w:tcPr>
            <w:tcW w:w="2295" w:type="dxa"/>
            <w:tcBorders>
              <w:top w:val="single" w:sz="4" w:space="0" w:color="auto"/>
              <w:left w:val="single" w:sz="4" w:space="0" w:color="auto"/>
              <w:bottom w:val="single" w:sz="4" w:space="0" w:color="auto"/>
              <w:right w:val="single" w:sz="4" w:space="0" w:color="auto"/>
            </w:tcBorders>
          </w:tcPr>
          <w:p w:rsidR="008718D4" w:rsidRPr="008718D4" w:rsidRDefault="008718D4" w:rsidP="008718D4">
            <w:proofErr w:type="spellStart"/>
            <w:r w:rsidRPr="008718D4">
              <w:rPr>
                <w:bCs/>
                <w:lang w:val="ru-RU"/>
              </w:rPr>
              <w:t>Перевірка</w:t>
            </w:r>
            <w:proofErr w:type="spellEnd"/>
            <w:r w:rsidRPr="008718D4">
              <w:rPr>
                <w:bCs/>
                <w:lang w:val="ru-RU"/>
              </w:rPr>
              <w:t xml:space="preserve"> </w:t>
            </w:r>
            <w:proofErr w:type="spellStart"/>
            <w:r w:rsidRPr="008718D4">
              <w:rPr>
                <w:bCs/>
                <w:lang w:val="ru-RU"/>
              </w:rPr>
              <w:t>мовної</w:t>
            </w:r>
            <w:proofErr w:type="spellEnd"/>
            <w:r w:rsidRPr="008718D4">
              <w:rPr>
                <w:bCs/>
                <w:lang w:val="ru-RU"/>
              </w:rPr>
              <w:t xml:space="preserve"> теми</w:t>
            </w:r>
          </w:p>
        </w:tc>
        <w:tc>
          <w:tcPr>
            <w:tcW w:w="71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4</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4</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4</w:t>
            </w:r>
          </w:p>
        </w:tc>
        <w:tc>
          <w:tcPr>
            <w:tcW w:w="63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4</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3</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3</w:t>
            </w:r>
          </w:p>
        </w:tc>
        <w:tc>
          <w:tcPr>
            <w:tcW w:w="746"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c>
          <w:tcPr>
            <w:tcW w:w="79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c>
          <w:tcPr>
            <w:tcW w:w="77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c>
          <w:tcPr>
            <w:tcW w:w="85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r>
      <w:tr w:rsidR="008718D4" w:rsidRPr="008718D4" w:rsidTr="00F51E35">
        <w:trPr>
          <w:trHeight w:val="525"/>
        </w:trPr>
        <w:tc>
          <w:tcPr>
            <w:tcW w:w="229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Cs/>
              </w:rPr>
            </w:pPr>
            <w:r w:rsidRPr="008718D4">
              <w:rPr>
                <w:bCs/>
              </w:rPr>
              <w:t>Письмо:</w:t>
            </w:r>
          </w:p>
          <w:p w:rsidR="008718D4" w:rsidRPr="008718D4" w:rsidRDefault="008718D4" w:rsidP="008718D4">
            <w:r w:rsidRPr="008718D4">
              <w:t xml:space="preserve"> переказ</w:t>
            </w:r>
          </w:p>
        </w:tc>
        <w:tc>
          <w:tcPr>
            <w:tcW w:w="715"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635"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746"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799"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775"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858"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r>
      <w:tr w:rsidR="008718D4" w:rsidRPr="008718D4" w:rsidTr="00F51E35">
        <w:trPr>
          <w:trHeight w:val="525"/>
        </w:trPr>
        <w:tc>
          <w:tcPr>
            <w:tcW w:w="229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 xml:space="preserve"> твір</w:t>
            </w:r>
          </w:p>
        </w:tc>
        <w:tc>
          <w:tcPr>
            <w:tcW w:w="71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w:t>
            </w:r>
          </w:p>
        </w:tc>
        <w:tc>
          <w:tcPr>
            <w:tcW w:w="63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46"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9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7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85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r>
      <w:tr w:rsidR="008718D4" w:rsidRPr="008718D4" w:rsidTr="00F51E35">
        <w:trPr>
          <w:trHeight w:val="525"/>
        </w:trPr>
        <w:tc>
          <w:tcPr>
            <w:tcW w:w="229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Cs/>
              </w:rPr>
            </w:pPr>
            <w:r w:rsidRPr="008718D4">
              <w:rPr>
                <w:bCs/>
              </w:rPr>
              <w:lastRenderedPageBreak/>
              <w:t>Правопис:</w:t>
            </w:r>
          </w:p>
          <w:p w:rsidR="008718D4" w:rsidRPr="008718D4" w:rsidRDefault="008718D4" w:rsidP="008718D4">
            <w:r w:rsidRPr="008718D4">
              <w:t>диктант</w:t>
            </w:r>
          </w:p>
        </w:tc>
        <w:tc>
          <w:tcPr>
            <w:tcW w:w="71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63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66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04"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46"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99"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77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85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r>
    </w:tbl>
    <w:p w:rsidR="008718D4" w:rsidRPr="008718D4" w:rsidRDefault="008718D4" w:rsidP="008718D4">
      <w:pPr>
        <w:rPr>
          <w:b/>
          <w:bCs/>
          <w:i/>
          <w:iCs/>
        </w:rPr>
      </w:pPr>
      <w:r w:rsidRPr="008718D4">
        <w:rPr>
          <w:b/>
          <w:bCs/>
        </w:rPr>
        <w:t>Фронтальні види контрольних робіт (10–11класи)</w:t>
      </w:r>
    </w:p>
    <w:p w:rsidR="008718D4" w:rsidRPr="008718D4" w:rsidRDefault="008718D4" w:rsidP="008718D4">
      <w:pPr>
        <w:rPr>
          <w:b/>
          <w:bCs/>
        </w:rPr>
      </w:pPr>
      <w:r w:rsidRPr="008718D4">
        <w:rPr>
          <w:b/>
          <w:bCs/>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8718D4" w:rsidRPr="008718D4" w:rsidTr="00F51E35">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Форми контролю</w:t>
            </w:r>
          </w:p>
        </w:tc>
      </w:tr>
      <w:tr w:rsidR="008718D4" w:rsidRPr="008718D4" w:rsidTr="00F51E35">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8718D4" w:rsidRPr="008718D4" w:rsidRDefault="008718D4" w:rsidP="008718D4"/>
        </w:tc>
        <w:tc>
          <w:tcPr>
            <w:tcW w:w="2356"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10</w:t>
            </w:r>
          </w:p>
        </w:tc>
        <w:tc>
          <w:tcPr>
            <w:tcW w:w="1807"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11</w:t>
            </w:r>
          </w:p>
        </w:tc>
      </w:tr>
      <w:tr w:rsidR="008718D4" w:rsidRPr="008718D4" w:rsidTr="00F51E35">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8718D4" w:rsidRPr="008718D4" w:rsidRDefault="008718D4" w:rsidP="008718D4"/>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ІІ</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ІІ</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rPr>
                <w:bCs/>
              </w:rPr>
              <w:t xml:space="preserve">Перевірка </w:t>
            </w:r>
            <w:proofErr w:type="spellStart"/>
            <w:r w:rsidRPr="008718D4">
              <w:rPr>
                <w:bCs/>
              </w:rPr>
              <w:t>мовної</w:t>
            </w:r>
            <w:proofErr w:type="spellEnd"/>
            <w:r w:rsidRPr="008718D4">
              <w:rPr>
                <w:bCs/>
              </w:rPr>
              <w:t xml:space="preserve"> теми</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2</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Cs/>
              </w:rPr>
            </w:pPr>
            <w:r w:rsidRPr="008718D4">
              <w:rPr>
                <w:bCs/>
              </w:rPr>
              <w:t xml:space="preserve">Письмо: </w:t>
            </w:r>
          </w:p>
          <w:p w:rsidR="008718D4" w:rsidRPr="008718D4" w:rsidRDefault="008718D4" w:rsidP="008718D4">
            <w:pPr>
              <w:rPr>
                <w:b/>
                <w:bCs/>
              </w:rPr>
            </w:pPr>
            <w:r w:rsidRPr="008718D4">
              <w:t>переказ</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 w:rsidR="008718D4" w:rsidRPr="008718D4" w:rsidRDefault="008718D4" w:rsidP="008718D4">
            <w:r w:rsidRPr="008718D4">
              <w:t>1</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твір</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Cs/>
              </w:rPr>
            </w:pPr>
            <w:r w:rsidRPr="008718D4">
              <w:rPr>
                <w:bCs/>
              </w:rPr>
              <w:t>Правопис:</w:t>
            </w:r>
          </w:p>
          <w:p w:rsidR="008718D4" w:rsidRPr="008718D4" w:rsidRDefault="008718D4" w:rsidP="008718D4">
            <w:r w:rsidRPr="008718D4">
              <w:t>диктант</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w:t>
            </w:r>
          </w:p>
        </w:tc>
      </w:tr>
    </w:tbl>
    <w:p w:rsidR="008718D4" w:rsidRPr="008718D4" w:rsidRDefault="008718D4" w:rsidP="008718D4">
      <w:pPr>
        <w:rPr>
          <w:b/>
          <w:bCs/>
        </w:rPr>
      </w:pPr>
      <w:r w:rsidRPr="008718D4">
        <w:rPr>
          <w:b/>
          <w:bCs/>
        </w:rPr>
        <w:t>Фронтальні види контрольних робіт 10–11 класи</w:t>
      </w:r>
    </w:p>
    <w:p w:rsidR="008718D4" w:rsidRPr="008718D4" w:rsidRDefault="008718D4" w:rsidP="008718D4">
      <w:pPr>
        <w:rPr>
          <w:b/>
          <w:bCs/>
        </w:rPr>
      </w:pPr>
      <w:r w:rsidRPr="008718D4">
        <w:rPr>
          <w:b/>
          <w:bCs/>
        </w:rPr>
        <w:t>(філологічний напрям: профіль – українська філологія)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8718D4" w:rsidRPr="008718D4" w:rsidTr="00F51E35">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Форми контролю</w:t>
            </w:r>
          </w:p>
        </w:tc>
      </w:tr>
      <w:tr w:rsidR="008718D4" w:rsidRPr="008718D4" w:rsidTr="00F51E35">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8718D4" w:rsidRPr="008718D4" w:rsidRDefault="008718D4" w:rsidP="008718D4"/>
        </w:tc>
        <w:tc>
          <w:tcPr>
            <w:tcW w:w="2356"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10</w:t>
            </w:r>
          </w:p>
        </w:tc>
        <w:tc>
          <w:tcPr>
            <w:tcW w:w="1807"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11</w:t>
            </w:r>
          </w:p>
        </w:tc>
      </w:tr>
      <w:tr w:rsidR="008718D4" w:rsidRPr="008718D4" w:rsidTr="00F51E35">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8718D4" w:rsidRPr="008718D4" w:rsidRDefault="008718D4" w:rsidP="008718D4"/>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ІІ</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ІІ</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rPr>
                <w:bCs/>
              </w:rPr>
              <w:t xml:space="preserve">Перевірка </w:t>
            </w:r>
            <w:proofErr w:type="spellStart"/>
            <w:r w:rsidRPr="008718D4">
              <w:rPr>
                <w:bCs/>
              </w:rPr>
              <w:t>мовної</w:t>
            </w:r>
            <w:proofErr w:type="spellEnd"/>
            <w:r w:rsidRPr="008718D4">
              <w:rPr>
                <w:bCs/>
              </w:rPr>
              <w:t xml:space="preserve"> теми</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3</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3</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3</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3</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Cs/>
              </w:rPr>
            </w:pPr>
            <w:r w:rsidRPr="008718D4">
              <w:rPr>
                <w:bCs/>
              </w:rPr>
              <w:t xml:space="preserve">Письмо: </w:t>
            </w:r>
          </w:p>
          <w:p w:rsidR="008718D4" w:rsidRPr="008718D4" w:rsidRDefault="008718D4" w:rsidP="008718D4">
            <w:pPr>
              <w:rPr>
                <w:bCs/>
              </w:rPr>
            </w:pPr>
            <w:r w:rsidRPr="008718D4">
              <w:t>переказ</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r w:rsidRPr="008718D4">
              <w:t>твір</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r>
      <w:tr w:rsidR="008718D4" w:rsidRPr="008718D4" w:rsidTr="00F51E35">
        <w:trPr>
          <w:trHeight w:val="85"/>
        </w:trPr>
        <w:tc>
          <w:tcPr>
            <w:tcW w:w="3241"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bCs/>
              </w:rPr>
            </w:pPr>
            <w:r w:rsidRPr="008718D4">
              <w:rPr>
                <w:bCs/>
              </w:rPr>
              <w:t>Правопис:</w:t>
            </w:r>
          </w:p>
          <w:p w:rsidR="008718D4" w:rsidRPr="008718D4" w:rsidRDefault="008718D4" w:rsidP="008718D4">
            <w:r w:rsidRPr="008718D4">
              <w:t>диктант</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1178"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885" w:type="dxa"/>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c>
          <w:tcPr>
            <w:tcW w:w="935" w:type="dxa"/>
            <w:gridSpan w:val="2"/>
            <w:tcBorders>
              <w:top w:val="single" w:sz="4" w:space="0" w:color="auto"/>
              <w:left w:val="single" w:sz="4" w:space="0" w:color="auto"/>
              <w:bottom w:val="single" w:sz="4" w:space="0" w:color="auto"/>
              <w:right w:val="single" w:sz="4" w:space="0" w:color="auto"/>
            </w:tcBorders>
          </w:tcPr>
          <w:p w:rsidR="008718D4" w:rsidRPr="008718D4" w:rsidRDefault="008718D4" w:rsidP="008718D4">
            <w:pPr>
              <w:rPr>
                <w:lang w:val="en-US"/>
              </w:rPr>
            </w:pPr>
            <w:r w:rsidRPr="008718D4">
              <w:rPr>
                <w:lang w:val="en-US"/>
              </w:rPr>
              <w:t>1</w:t>
            </w:r>
          </w:p>
        </w:tc>
      </w:tr>
    </w:tbl>
    <w:p w:rsidR="008718D4" w:rsidRPr="008718D4" w:rsidRDefault="008718D4" w:rsidP="008718D4">
      <w:r w:rsidRPr="008718D4">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8718D4" w:rsidRPr="008718D4" w:rsidRDefault="008718D4" w:rsidP="008718D4">
      <w:r w:rsidRPr="008718D4">
        <w:t>Оцінка за контрольний твір з української мови та   переказ є середнім арифметичним за зміст і грамотність, яку виставляють в колонці з датою написання роботи (надпис у  колонці «</w:t>
      </w:r>
      <w:r w:rsidRPr="008718D4">
        <w:rPr>
          <w:b/>
          <w:bCs/>
        </w:rPr>
        <w:t xml:space="preserve">Твір», «Переказ» </w:t>
      </w:r>
      <w:r w:rsidRPr="008718D4">
        <w:t xml:space="preserve">не робиться).  </w:t>
      </w:r>
    </w:p>
    <w:p w:rsidR="008718D4" w:rsidRPr="008718D4" w:rsidRDefault="008718D4" w:rsidP="008718D4">
      <w:r w:rsidRPr="008718D4">
        <w:lastRenderedPageBreak/>
        <w:t>Акцентуємо увагу на проблемних питаннях, що виникають під час оцінювання навчальних досягнень учнів з української мови:</w:t>
      </w:r>
    </w:p>
    <w:p w:rsidR="008718D4" w:rsidRPr="008718D4" w:rsidRDefault="008718D4" w:rsidP="008718D4">
      <w:r w:rsidRPr="008718D4">
        <w:t>допущені  позиційні помилки (чергування у-в, і-й) визначаються як орфографічні (під час перевірки власних висловлень ЗНО це питання уніфіковано);</w:t>
      </w:r>
    </w:p>
    <w:p w:rsidR="008718D4" w:rsidRPr="008718D4" w:rsidRDefault="008718D4" w:rsidP="008718D4">
      <w:r w:rsidRPr="008718D4">
        <w:t>у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8718D4" w:rsidRPr="008718D4" w:rsidRDefault="008718D4" w:rsidP="008718D4">
      <w:r w:rsidRPr="008718D4">
        <w:rPr>
          <w:b/>
          <w:bCs/>
        </w:rPr>
        <w:t>Кількість робочих зошитів з української мови</w:t>
      </w:r>
      <w:r w:rsidRPr="008718D4">
        <w:t xml:space="preserve"> за класами:</w:t>
      </w:r>
    </w:p>
    <w:p w:rsidR="008718D4" w:rsidRPr="008718D4" w:rsidRDefault="008718D4" w:rsidP="008718D4">
      <w:r w:rsidRPr="008718D4">
        <w:t>5–9 класи – по два зошити;</w:t>
      </w:r>
    </w:p>
    <w:p w:rsidR="008718D4" w:rsidRPr="008718D4" w:rsidRDefault="008718D4" w:rsidP="008718D4">
      <w:r w:rsidRPr="008718D4">
        <w:t>10–11 класи – по одному зошиту.</w:t>
      </w:r>
    </w:p>
    <w:p w:rsidR="008718D4" w:rsidRPr="008718D4" w:rsidRDefault="008718D4" w:rsidP="008718D4">
      <w:r w:rsidRPr="008718D4">
        <w:t xml:space="preserve">        Для контрольних робіт з української мови в усіх класах використовують по одному зошиту.  </w:t>
      </w:r>
    </w:p>
    <w:p w:rsidR="008718D4" w:rsidRPr="008718D4" w:rsidRDefault="008718D4" w:rsidP="008718D4">
      <w:r w:rsidRPr="008718D4">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8718D4" w:rsidRPr="008718D4" w:rsidRDefault="008718D4" w:rsidP="008718D4">
      <w:pPr>
        <w:rPr>
          <w:b/>
        </w:rPr>
      </w:pPr>
      <w:r w:rsidRPr="008718D4">
        <w:rPr>
          <w:b/>
        </w:rPr>
        <w:t>У разі відсутності учня на уроці протягом місяця рекомендуємо в колонці за ведення зошита зазначати н/о (нема  оцінки).</w:t>
      </w:r>
    </w:p>
    <w:p w:rsidR="008718D4" w:rsidRPr="008718D4" w:rsidRDefault="008718D4" w:rsidP="008718D4">
      <w:r w:rsidRPr="008718D4">
        <w:t>Під час підготовки вчителів до уроків радимо використовувати періодичні фахові видання:  журнали «</w:t>
      </w:r>
      <w:proofErr w:type="spellStart"/>
      <w:r w:rsidRPr="008718D4">
        <w:t>Дивослово</w:t>
      </w:r>
      <w:proofErr w:type="spellEnd"/>
      <w:r w:rsidRPr="008718D4">
        <w:t xml:space="preserve">», «Українська мова і література в школі», «Українська мова і література в школах України», газету «Українська мова та література». </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D4"/>
    <w:rsid w:val="008718D4"/>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A760D-BA3D-45E1-9825-C4CA893D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5657</Words>
  <Characters>3225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2017-08-12T08:47:00Z</dcterms:created>
  <dcterms:modified xsi:type="dcterms:W3CDTF">2017-08-12T08:51:00Z</dcterms:modified>
</cp:coreProperties>
</file>