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Корисні посилання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Розробка для створення моделі головного мозку людини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https://drive.google.com/drive/folders/14kASE4FBMoJqEemZQtQLsLhKfEGucYye?usp=sharing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Відео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https://www.youtube.com/channel/UCoP9SNWFwzXkBGEv9rua9DQ?view_as=subscriber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4kASE4FBMoJqEemZQtQLsLhKfEGucYye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